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91FAE" w14:textId="48CBB3D5" w:rsidR="005917AD" w:rsidRPr="009A316C" w:rsidRDefault="0022652B">
      <w:pPr>
        <w:spacing w:after="0" w:line="240" w:lineRule="auto"/>
        <w:jc w:val="center"/>
        <w:rPr>
          <w:rFonts w:asciiTheme="majorHAnsi" w:eastAsia="Times New Roman" w:hAnsiTheme="majorHAnsi" w:cstheme="majorHAnsi"/>
          <w:b/>
          <w:bCs/>
          <w:kern w:val="0"/>
          <w:sz w:val="28"/>
          <w:szCs w:val="28"/>
          <w:lang w:val="en-US"/>
          <w14:ligatures w14:val="none"/>
        </w:rPr>
      </w:pPr>
      <w:r w:rsidRPr="009A316C">
        <w:rPr>
          <w:rFonts w:asciiTheme="majorHAnsi" w:eastAsia="Times New Roman" w:hAnsiTheme="majorHAnsi" w:cstheme="majorHAnsi"/>
          <w:b/>
          <w:bCs/>
          <w:kern w:val="0"/>
          <w:sz w:val="28"/>
          <w:szCs w:val="28"/>
          <w:lang w:val="en-US"/>
          <w14:ligatures w14:val="none"/>
        </w:rPr>
        <w:t>Phụ lục</w:t>
      </w:r>
    </w:p>
    <w:p w14:paraId="28C65063" w14:textId="0EC49A50" w:rsidR="005917AD" w:rsidRDefault="00CF6B98" w:rsidP="00B1713B">
      <w:pPr>
        <w:spacing w:after="0" w:line="240" w:lineRule="auto"/>
        <w:jc w:val="center"/>
        <w:rPr>
          <w:rFonts w:asciiTheme="majorHAnsi" w:eastAsia="Times New Roman" w:hAnsiTheme="majorHAnsi" w:cstheme="majorHAnsi"/>
          <w:i/>
          <w:iCs/>
          <w:kern w:val="0"/>
          <w:sz w:val="28"/>
          <w:szCs w:val="28"/>
          <w:lang w:val="en-US"/>
          <w14:ligatures w14:val="none"/>
        </w:rPr>
      </w:pPr>
      <w:r w:rsidRPr="009A316C">
        <w:rPr>
          <w:rFonts w:asciiTheme="majorHAnsi" w:eastAsia="Times New Roman" w:hAnsiTheme="majorHAnsi" w:cstheme="majorHAnsi"/>
          <w:b/>
          <w:bCs/>
          <w:kern w:val="0"/>
          <w:sz w:val="28"/>
          <w:szCs w:val="28"/>
          <w:lang w:val="en-US"/>
          <w14:ligatures w14:val="none"/>
        </w:rPr>
        <w:t xml:space="preserve"> </w:t>
      </w:r>
      <w:r w:rsidR="0022652B" w:rsidRPr="009A316C">
        <w:rPr>
          <w:rFonts w:asciiTheme="majorHAnsi" w:eastAsia="Times New Roman" w:hAnsiTheme="majorHAnsi" w:cstheme="majorHAnsi"/>
          <w:b/>
          <w:bCs/>
          <w:kern w:val="0"/>
          <w:sz w:val="28"/>
          <w:szCs w:val="28"/>
          <w:lang w:val="en-US"/>
          <w14:ligatures w14:val="none"/>
        </w:rPr>
        <w:t xml:space="preserve">DANH MỤC </w:t>
      </w:r>
      <w:r w:rsidRPr="009A316C">
        <w:rPr>
          <w:rFonts w:asciiTheme="majorHAnsi" w:eastAsia="Times New Roman" w:hAnsiTheme="majorHAnsi" w:cstheme="majorHAnsi"/>
          <w:b/>
          <w:bCs/>
          <w:kern w:val="0"/>
          <w:sz w:val="28"/>
          <w:szCs w:val="28"/>
          <w:lang w:val="en-US"/>
          <w14:ligatures w14:val="none"/>
        </w:rPr>
        <w:t xml:space="preserve">THỦ TỤC HÀNH CHÍNH </w:t>
      </w:r>
      <w:r w:rsidRPr="009A316C">
        <w:rPr>
          <w:rFonts w:asciiTheme="majorHAnsi" w:hAnsiTheme="majorHAnsi" w:cstheme="majorHAnsi"/>
          <w:b/>
          <w:sz w:val="28"/>
          <w:szCs w:val="28"/>
          <w:lang w:val="en-US"/>
        </w:rPr>
        <w:t xml:space="preserve">ĐƯỢC </w:t>
      </w:r>
      <w:r w:rsidR="00541561">
        <w:rPr>
          <w:rFonts w:asciiTheme="majorHAnsi" w:hAnsiTheme="majorHAnsi" w:cstheme="majorHAnsi"/>
          <w:b/>
          <w:sz w:val="28"/>
          <w:szCs w:val="28"/>
          <w:lang w:val="en-US"/>
        </w:rPr>
        <w:t>SỬA ĐỔI, BỔ SUNG</w:t>
      </w:r>
      <w:r w:rsidR="005F6C94">
        <w:rPr>
          <w:rFonts w:asciiTheme="majorHAnsi" w:hAnsiTheme="majorHAnsi" w:cstheme="majorHAnsi"/>
          <w:b/>
          <w:sz w:val="28"/>
          <w:szCs w:val="28"/>
          <w:lang w:val="en-US"/>
        </w:rPr>
        <w:t xml:space="preserve">, BỊ </w:t>
      </w:r>
      <w:r w:rsidR="00FA4A1C" w:rsidRPr="009A316C">
        <w:rPr>
          <w:rFonts w:asciiTheme="majorHAnsi" w:hAnsiTheme="majorHAnsi" w:cstheme="majorHAnsi"/>
          <w:b/>
          <w:sz w:val="28"/>
          <w:szCs w:val="28"/>
          <w:lang w:val="en-US"/>
        </w:rPr>
        <w:t>BÃI BỎ</w:t>
      </w:r>
      <w:r w:rsidR="00F23939" w:rsidRPr="009A316C">
        <w:rPr>
          <w:rFonts w:asciiTheme="majorHAnsi" w:hAnsiTheme="majorHAnsi" w:cstheme="majorHAnsi"/>
          <w:b/>
          <w:sz w:val="28"/>
          <w:szCs w:val="28"/>
          <w:lang w:val="en-US"/>
        </w:rPr>
        <w:t xml:space="preserve"> </w:t>
      </w:r>
      <w:r w:rsidRPr="009A316C">
        <w:rPr>
          <w:rFonts w:asciiTheme="majorHAnsi" w:hAnsiTheme="majorHAnsi" w:cstheme="majorHAnsi"/>
          <w:b/>
          <w:sz w:val="28"/>
          <w:szCs w:val="28"/>
        </w:rPr>
        <w:t xml:space="preserve">TRONG </w:t>
      </w:r>
      <w:r w:rsidR="00B1713B" w:rsidRPr="009A316C">
        <w:rPr>
          <w:rFonts w:asciiTheme="majorHAnsi" w:hAnsiTheme="majorHAnsi" w:cstheme="majorHAnsi"/>
          <w:b/>
          <w:bCs/>
          <w:sz w:val="28"/>
          <w:szCs w:val="28"/>
        </w:rPr>
        <w:t xml:space="preserve">LĨNH VỰC </w:t>
      </w:r>
      <w:r w:rsidR="0022652B" w:rsidRPr="009A316C">
        <w:rPr>
          <w:rFonts w:asciiTheme="majorHAnsi" w:hAnsiTheme="majorHAnsi" w:cstheme="majorHAnsi"/>
          <w:b/>
          <w:bCs/>
          <w:sz w:val="28"/>
          <w:szCs w:val="28"/>
          <w:lang w:val="en-US"/>
        </w:rPr>
        <w:br/>
      </w:r>
      <w:r w:rsidR="000E3DE7">
        <w:rPr>
          <w:rFonts w:asciiTheme="majorHAnsi" w:eastAsia="Times New Roman" w:hAnsiTheme="majorHAnsi" w:cstheme="majorHAnsi"/>
          <w:b/>
          <w:bCs/>
          <w:sz w:val="28"/>
          <w:szCs w:val="28"/>
          <w:lang w:val="en-US"/>
        </w:rPr>
        <w:t xml:space="preserve">HÀNG HẢI VÀ </w:t>
      </w:r>
      <w:r w:rsidR="00541561">
        <w:rPr>
          <w:rFonts w:asciiTheme="majorHAnsi" w:eastAsia="Times New Roman" w:hAnsiTheme="majorHAnsi" w:cstheme="majorHAnsi"/>
          <w:b/>
          <w:bCs/>
          <w:sz w:val="28"/>
          <w:szCs w:val="28"/>
          <w:lang w:val="en-US"/>
        </w:rPr>
        <w:t>ĐƯỜNG THỦY NỘI ĐỊA</w:t>
      </w:r>
      <w:r w:rsidR="00720C98" w:rsidRPr="009A316C">
        <w:rPr>
          <w:rFonts w:asciiTheme="majorHAnsi" w:eastAsia="Times New Roman" w:hAnsiTheme="majorHAnsi" w:cstheme="majorHAnsi"/>
          <w:b/>
          <w:bCs/>
          <w:sz w:val="28"/>
          <w:szCs w:val="28"/>
          <w:lang w:val="en-US"/>
        </w:rPr>
        <w:t xml:space="preserve"> </w:t>
      </w:r>
      <w:r w:rsidR="00B1713B" w:rsidRPr="009A316C">
        <w:rPr>
          <w:rFonts w:asciiTheme="majorHAnsi" w:hAnsiTheme="majorHAnsi" w:cstheme="majorHAnsi"/>
          <w:b/>
          <w:bCs/>
          <w:sz w:val="28"/>
          <w:szCs w:val="28"/>
        </w:rPr>
        <w:t xml:space="preserve">THUỘC </w:t>
      </w:r>
      <w:r w:rsidR="00720C98" w:rsidRPr="009A316C">
        <w:rPr>
          <w:rFonts w:asciiTheme="majorHAnsi" w:hAnsiTheme="majorHAnsi" w:cstheme="majorHAnsi"/>
          <w:b/>
          <w:bCs/>
          <w:sz w:val="28"/>
          <w:szCs w:val="28"/>
          <w:lang w:val="en-US"/>
        </w:rPr>
        <w:t xml:space="preserve">PHẠM VI </w:t>
      </w:r>
      <w:r w:rsidR="00C5780F" w:rsidRPr="009A316C">
        <w:rPr>
          <w:rFonts w:asciiTheme="majorHAnsi" w:hAnsiTheme="majorHAnsi" w:cstheme="majorHAnsi"/>
          <w:b/>
          <w:bCs/>
          <w:sz w:val="28"/>
          <w:szCs w:val="28"/>
          <w:lang w:val="en-US"/>
        </w:rPr>
        <w:t xml:space="preserve">CHỨC NĂNG </w:t>
      </w:r>
      <w:r w:rsidR="00720C98" w:rsidRPr="009A316C">
        <w:rPr>
          <w:rFonts w:asciiTheme="majorHAnsi" w:hAnsiTheme="majorHAnsi" w:cstheme="majorHAnsi"/>
          <w:b/>
          <w:bCs/>
          <w:sz w:val="28"/>
          <w:szCs w:val="28"/>
          <w:lang w:val="en-US"/>
        </w:rPr>
        <w:t>QUẢN LÝ</w:t>
      </w:r>
      <w:r w:rsidR="00345D16" w:rsidRPr="009A316C">
        <w:rPr>
          <w:rFonts w:asciiTheme="majorHAnsi" w:hAnsiTheme="majorHAnsi" w:cstheme="majorHAnsi"/>
          <w:b/>
          <w:bCs/>
          <w:sz w:val="28"/>
          <w:szCs w:val="28"/>
          <w:lang w:val="en-US"/>
        </w:rPr>
        <w:t xml:space="preserve"> CỦA</w:t>
      </w:r>
      <w:r w:rsidR="00B1713B" w:rsidRPr="009A316C">
        <w:rPr>
          <w:rFonts w:asciiTheme="majorHAnsi" w:hAnsiTheme="majorHAnsi" w:cstheme="majorHAnsi"/>
          <w:b/>
          <w:bCs/>
          <w:sz w:val="28"/>
          <w:szCs w:val="28"/>
        </w:rPr>
        <w:t xml:space="preserve"> SỞ XÂY DỰNG</w:t>
      </w:r>
      <w:r w:rsidRPr="009A316C">
        <w:rPr>
          <w:rFonts w:asciiTheme="majorHAnsi" w:eastAsia="Times New Roman" w:hAnsiTheme="majorHAnsi" w:cstheme="majorHAnsi"/>
          <w:b/>
          <w:bCs/>
          <w:kern w:val="0"/>
          <w:sz w:val="28"/>
          <w:szCs w:val="28"/>
          <w:lang w:val="en-US"/>
          <w14:ligatures w14:val="none"/>
        </w:rPr>
        <w:br/>
      </w:r>
      <w:r w:rsidR="0022652B" w:rsidRPr="009A316C">
        <w:rPr>
          <w:rFonts w:asciiTheme="majorHAnsi" w:eastAsia="Times New Roman" w:hAnsiTheme="majorHAnsi" w:cstheme="majorHAnsi"/>
          <w:i/>
          <w:iCs/>
          <w:kern w:val="0"/>
          <w:sz w:val="28"/>
          <w:szCs w:val="28"/>
          <w:lang w:val="en-US"/>
          <w14:ligatures w14:val="none"/>
        </w:rPr>
        <w:t xml:space="preserve">(Kèm theo Quyết định số  </w:t>
      </w:r>
      <w:r w:rsidRPr="009A316C">
        <w:rPr>
          <w:rFonts w:asciiTheme="majorHAnsi" w:eastAsia="Times New Roman" w:hAnsiTheme="majorHAnsi" w:cstheme="majorHAnsi"/>
          <w:i/>
          <w:iCs/>
          <w:kern w:val="0"/>
          <w:sz w:val="28"/>
          <w:szCs w:val="28"/>
          <w:lang w:val="en-US"/>
          <w14:ligatures w14:val="none"/>
        </w:rPr>
        <w:t xml:space="preserve">          /QĐ-UBND ngày         /</w:t>
      </w:r>
      <w:r w:rsidR="0022652B" w:rsidRPr="009A316C">
        <w:rPr>
          <w:rFonts w:asciiTheme="majorHAnsi" w:eastAsia="Times New Roman" w:hAnsiTheme="majorHAnsi" w:cstheme="majorHAnsi"/>
          <w:i/>
          <w:iCs/>
          <w:kern w:val="0"/>
          <w:sz w:val="28"/>
          <w:szCs w:val="28"/>
          <w:lang w:val="en-US"/>
          <w14:ligatures w14:val="none"/>
        </w:rPr>
        <w:t xml:space="preserve">    </w:t>
      </w:r>
      <w:r w:rsidR="000F3BE5">
        <w:rPr>
          <w:rFonts w:asciiTheme="majorHAnsi" w:eastAsia="Times New Roman" w:hAnsiTheme="majorHAnsi" w:cstheme="majorHAnsi"/>
          <w:i/>
          <w:iCs/>
          <w:kern w:val="0"/>
          <w:sz w:val="28"/>
          <w:szCs w:val="28"/>
          <w:lang w:val="en-US"/>
          <w14:ligatures w14:val="none"/>
        </w:rPr>
        <w:t xml:space="preserve">   </w:t>
      </w:r>
      <w:r w:rsidR="0022652B" w:rsidRPr="009A316C">
        <w:rPr>
          <w:rFonts w:asciiTheme="majorHAnsi" w:eastAsia="Times New Roman" w:hAnsiTheme="majorHAnsi" w:cstheme="majorHAnsi"/>
          <w:i/>
          <w:iCs/>
          <w:kern w:val="0"/>
          <w:sz w:val="28"/>
          <w:szCs w:val="28"/>
          <w:lang w:val="en-US"/>
          <w14:ligatures w14:val="none"/>
        </w:rPr>
        <w:t xml:space="preserve">  </w:t>
      </w:r>
      <w:r w:rsidRPr="009A316C">
        <w:rPr>
          <w:rFonts w:asciiTheme="majorHAnsi" w:eastAsia="Times New Roman" w:hAnsiTheme="majorHAnsi" w:cstheme="majorHAnsi"/>
          <w:i/>
          <w:iCs/>
          <w:kern w:val="0"/>
          <w:sz w:val="28"/>
          <w:szCs w:val="28"/>
          <w:lang w:val="en-US"/>
          <w14:ligatures w14:val="none"/>
        </w:rPr>
        <w:t>/202</w:t>
      </w:r>
      <w:r w:rsidR="00EA70BD" w:rsidRPr="009A316C">
        <w:rPr>
          <w:rFonts w:asciiTheme="majorHAnsi" w:eastAsia="Times New Roman" w:hAnsiTheme="majorHAnsi" w:cstheme="majorHAnsi"/>
          <w:i/>
          <w:iCs/>
          <w:kern w:val="0"/>
          <w:sz w:val="28"/>
          <w:szCs w:val="28"/>
          <w:lang w:val="en-US"/>
          <w14:ligatures w14:val="none"/>
        </w:rPr>
        <w:t>6</w:t>
      </w:r>
      <w:r w:rsidRPr="009A316C">
        <w:rPr>
          <w:rFonts w:asciiTheme="majorHAnsi" w:eastAsia="Times New Roman" w:hAnsiTheme="majorHAnsi" w:cstheme="majorHAnsi"/>
          <w:i/>
          <w:iCs/>
          <w:kern w:val="0"/>
          <w:sz w:val="28"/>
          <w:szCs w:val="28"/>
          <w:lang w:val="en-US"/>
          <w14:ligatures w14:val="none"/>
        </w:rPr>
        <w:t xml:space="preserve"> của Chủ tịch UBND tỉnh)</w:t>
      </w:r>
    </w:p>
    <w:p w14:paraId="3D592A5D" w14:textId="064031E6" w:rsidR="00C813EA" w:rsidRDefault="00C813EA" w:rsidP="00B1713B">
      <w:pPr>
        <w:spacing w:after="0" w:line="240" w:lineRule="auto"/>
        <w:jc w:val="center"/>
        <w:rPr>
          <w:rFonts w:asciiTheme="majorHAnsi" w:eastAsia="Times New Roman" w:hAnsiTheme="majorHAnsi" w:cstheme="majorHAnsi"/>
          <w:i/>
          <w:iCs/>
          <w:kern w:val="0"/>
          <w:sz w:val="28"/>
          <w:szCs w:val="28"/>
          <w:lang w:val="en-US"/>
          <w14:ligatures w14:val="none"/>
        </w:rPr>
      </w:pPr>
      <w:r w:rsidRPr="009A316C">
        <w:rPr>
          <w:rFonts w:asciiTheme="majorHAnsi" w:eastAsia="Times New Roman" w:hAnsiTheme="majorHAnsi" w:cstheme="majorHAnsi"/>
          <w:i/>
          <w:iCs/>
          <w:noProof/>
          <w:kern w:val="0"/>
          <w:sz w:val="28"/>
          <w:szCs w:val="28"/>
          <w:lang w:val="en-US"/>
          <w14:ligatures w14:val="none"/>
        </w:rPr>
        <mc:AlternateContent>
          <mc:Choice Requires="wps">
            <w:drawing>
              <wp:anchor distT="0" distB="0" distL="114300" distR="114300" simplePos="0" relativeHeight="251657216" behindDoc="0" locked="0" layoutInCell="1" allowOverlap="1" wp14:anchorId="5DBE6365" wp14:editId="67C7037E">
                <wp:simplePos x="0" y="0"/>
                <wp:positionH relativeFrom="margin">
                  <wp:posOffset>3264535</wp:posOffset>
                </wp:positionH>
                <wp:positionV relativeFrom="paragraph">
                  <wp:posOffset>86995</wp:posOffset>
                </wp:positionV>
                <wp:extent cx="2552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5527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F566D21" id="Straight Connector 2" o:spid="_x0000_s1026" style="position:absolute;z-index:251657216;visibility:visible;mso-wrap-style:square;mso-wrap-distance-left:9pt;mso-wrap-distance-top:0;mso-wrap-distance-right:9pt;mso-wrap-distance-bottom:0;mso-position-horizontal:absolute;mso-position-horizontal-relative:margin;mso-position-vertical:absolute;mso-position-vertical-relative:text" from="257.05pt,6.85pt" to="458.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pWLwA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">
                <w10:wrap anchorx="margin"/>
              </v:line>
            </w:pict>
          </mc:Fallback>
        </mc:AlternateContent>
      </w:r>
    </w:p>
    <w:p w14:paraId="136AC7CB" w14:textId="7E4FFC16" w:rsidR="0078542C" w:rsidRPr="004E05CE" w:rsidRDefault="003A7B9F" w:rsidP="0078542C">
      <w:pPr>
        <w:spacing w:before="120" w:after="120" w:line="240" w:lineRule="auto"/>
        <w:ind w:firstLine="709"/>
        <w:rPr>
          <w:rFonts w:ascii="Times New Roman" w:eastAsia="Times New Roman" w:hAnsi="Times New Roman" w:cs="Times New Roman"/>
          <w:b/>
          <w:bCs/>
          <w:kern w:val="0"/>
          <w:sz w:val="28"/>
          <w:szCs w:val="28"/>
          <w:lang w:val="en-US"/>
          <w14:ligatures w14:val="none"/>
        </w:rPr>
      </w:pPr>
      <w:r>
        <w:rPr>
          <w:rFonts w:ascii="Times New Roman" w:eastAsia="Times New Roman" w:hAnsi="Times New Roman" w:cs="Times New Roman"/>
          <w:b/>
          <w:bCs/>
          <w:kern w:val="0"/>
          <w:sz w:val="28"/>
          <w:szCs w:val="28"/>
          <w:lang w:val="en-US"/>
          <w14:ligatures w14:val="none"/>
        </w:rPr>
        <w:t>I</w:t>
      </w:r>
      <w:r w:rsidR="0078542C" w:rsidRPr="004E05CE">
        <w:rPr>
          <w:rFonts w:ascii="Times New Roman" w:eastAsia="Times New Roman" w:hAnsi="Times New Roman" w:cs="Times New Roman"/>
          <w:b/>
          <w:bCs/>
          <w:kern w:val="0"/>
          <w:sz w:val="28"/>
          <w:szCs w:val="28"/>
          <w:lang w:val="en-US"/>
          <w14:ligatures w14:val="none"/>
        </w:rPr>
        <w:t xml:space="preserve">. DANH MỤC THỦ TỤC HÀNH CHÍNH </w:t>
      </w:r>
      <w:r w:rsidR="00985DD1">
        <w:rPr>
          <w:rFonts w:ascii="Times New Roman" w:eastAsia="Times New Roman" w:hAnsi="Times New Roman" w:cs="Times New Roman"/>
          <w:b/>
          <w:bCs/>
          <w:kern w:val="0"/>
          <w:sz w:val="28"/>
          <w:szCs w:val="28"/>
          <w:lang w:val="en-US"/>
          <w14:ligatures w14:val="none"/>
        </w:rPr>
        <w:t xml:space="preserve">ĐƯỢC </w:t>
      </w:r>
      <w:r w:rsidR="0078542C" w:rsidRPr="004E05CE">
        <w:rPr>
          <w:rFonts w:ascii="Times New Roman" w:eastAsia="Times New Roman" w:hAnsi="Times New Roman" w:cs="Times New Roman"/>
          <w:b/>
          <w:bCs/>
          <w:kern w:val="0"/>
          <w:sz w:val="28"/>
          <w:szCs w:val="28"/>
          <w:lang w:val="en-US"/>
          <w14:ligatures w14:val="none"/>
        </w:rPr>
        <w:t>SỬA ĐỔI, BỔ SUNG</w:t>
      </w:r>
      <w:r w:rsidR="0045356B">
        <w:rPr>
          <w:rFonts w:ascii="Times New Roman" w:eastAsia="Times New Roman" w:hAnsi="Times New Roman" w:cs="Times New Roman"/>
          <w:b/>
          <w:bCs/>
          <w:kern w:val="0"/>
          <w:sz w:val="28"/>
          <w:szCs w:val="28"/>
          <w:lang w:val="en-US"/>
          <w14:ligatures w14:val="none"/>
        </w:rPr>
        <w:t xml:space="preserve"> </w:t>
      </w:r>
    </w:p>
    <w:tbl>
      <w:tblPr>
        <w:tblStyle w:val="TableGrid"/>
        <w:tblW w:w="15120" w:type="dxa"/>
        <w:jc w:val="center"/>
        <w:tblLayout w:type="fixed"/>
        <w:tblLook w:val="04A0" w:firstRow="1" w:lastRow="0" w:firstColumn="1" w:lastColumn="0" w:noHBand="0" w:noVBand="1"/>
      </w:tblPr>
      <w:tblGrid>
        <w:gridCol w:w="1268"/>
        <w:gridCol w:w="1701"/>
        <w:gridCol w:w="1701"/>
        <w:gridCol w:w="2410"/>
        <w:gridCol w:w="1134"/>
        <w:gridCol w:w="5103"/>
        <w:gridCol w:w="1803"/>
      </w:tblGrid>
      <w:tr w:rsidR="00043C97" w:rsidRPr="004E05CE" w14:paraId="14EBC38D" w14:textId="77777777" w:rsidTr="00043C97">
        <w:trPr>
          <w:tblHeader/>
          <w:jc w:val="center"/>
        </w:trPr>
        <w:tc>
          <w:tcPr>
            <w:tcW w:w="1268" w:type="dxa"/>
            <w:vAlign w:val="center"/>
          </w:tcPr>
          <w:p w14:paraId="6D3A7CF4" w14:textId="77777777"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Mã thủ tục hành chính</w:t>
            </w:r>
          </w:p>
        </w:tc>
        <w:tc>
          <w:tcPr>
            <w:tcW w:w="1701" w:type="dxa"/>
            <w:vAlign w:val="center"/>
          </w:tcPr>
          <w:p w14:paraId="77D8956D" w14:textId="77777777"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Tên thủ tục hành chính</w:t>
            </w:r>
          </w:p>
        </w:tc>
        <w:tc>
          <w:tcPr>
            <w:tcW w:w="1701" w:type="dxa"/>
            <w:vAlign w:val="center"/>
          </w:tcPr>
          <w:p w14:paraId="4AE96005" w14:textId="77777777"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 xml:space="preserve">Thời hạn </w:t>
            </w:r>
          </w:p>
          <w:p w14:paraId="76158F88" w14:textId="77777777"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giải quyết</w:t>
            </w:r>
          </w:p>
        </w:tc>
        <w:tc>
          <w:tcPr>
            <w:tcW w:w="2410" w:type="dxa"/>
            <w:vAlign w:val="center"/>
          </w:tcPr>
          <w:p w14:paraId="34304DF1" w14:textId="77777777"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 xml:space="preserve">Cách thức </w:t>
            </w:r>
          </w:p>
          <w:p w14:paraId="3C2AE201" w14:textId="77777777"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thực hiện</w:t>
            </w:r>
          </w:p>
        </w:tc>
        <w:tc>
          <w:tcPr>
            <w:tcW w:w="1134" w:type="dxa"/>
            <w:vAlign w:val="center"/>
          </w:tcPr>
          <w:p w14:paraId="60D1B461" w14:textId="66BF642B"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 xml:space="preserve">Phí, lệ phí </w:t>
            </w:r>
          </w:p>
        </w:tc>
        <w:tc>
          <w:tcPr>
            <w:tcW w:w="5103" w:type="dxa"/>
            <w:vAlign w:val="center"/>
          </w:tcPr>
          <w:p w14:paraId="6801E69F" w14:textId="77777777" w:rsidR="00043C97" w:rsidRPr="004E05CE" w:rsidRDefault="00043C97" w:rsidP="00043C97">
            <w:pPr>
              <w:spacing w:before="120" w:after="120" w:line="240" w:lineRule="auto"/>
              <w:jc w:val="center"/>
              <w:rPr>
                <w:rFonts w:ascii="Times New Roman" w:hAnsi="Times New Roman" w:cs="Times New Roman"/>
                <w:b/>
                <w:sz w:val="28"/>
                <w:szCs w:val="28"/>
                <w:lang w:val="en-US"/>
              </w:rPr>
            </w:pPr>
            <w:r w:rsidRPr="004E05CE">
              <w:rPr>
                <w:rFonts w:ascii="Times New Roman" w:hAnsi="Times New Roman" w:cs="Times New Roman"/>
                <w:b/>
                <w:sz w:val="28"/>
                <w:szCs w:val="28"/>
                <w:lang w:val="en-US"/>
              </w:rPr>
              <w:t>Căn cứ pháp lý</w:t>
            </w:r>
          </w:p>
        </w:tc>
        <w:tc>
          <w:tcPr>
            <w:tcW w:w="1803" w:type="dxa"/>
            <w:vAlign w:val="center"/>
          </w:tcPr>
          <w:p w14:paraId="2BF9457E" w14:textId="77777777" w:rsidR="00043C97" w:rsidRPr="004E05CE" w:rsidRDefault="00043C97" w:rsidP="00043C97">
            <w:pPr>
              <w:spacing w:before="120" w:after="120" w:line="240" w:lineRule="auto"/>
              <w:jc w:val="center"/>
              <w:rPr>
                <w:rFonts w:ascii="Times New Roman" w:hAnsi="Times New Roman" w:cs="Times New Roman"/>
                <w:b/>
                <w:bCs/>
                <w:sz w:val="28"/>
                <w:szCs w:val="28"/>
                <w:lang w:val="en-US"/>
              </w:rPr>
            </w:pPr>
            <w:r w:rsidRPr="004E05CE">
              <w:rPr>
                <w:rFonts w:ascii="Times New Roman" w:hAnsi="Times New Roman" w:cs="Times New Roman"/>
                <w:b/>
                <w:bCs/>
                <w:sz w:val="28"/>
                <w:szCs w:val="28"/>
              </w:rPr>
              <w:t xml:space="preserve">Cơ quan thực hiện </w:t>
            </w:r>
          </w:p>
        </w:tc>
      </w:tr>
      <w:tr w:rsidR="0078542C" w:rsidRPr="004E05CE" w14:paraId="73E3105F" w14:textId="77777777" w:rsidTr="00454041">
        <w:trPr>
          <w:trHeight w:val="58"/>
          <w:jc w:val="center"/>
        </w:trPr>
        <w:tc>
          <w:tcPr>
            <w:tcW w:w="15120" w:type="dxa"/>
            <w:gridSpan w:val="7"/>
            <w:vAlign w:val="center"/>
          </w:tcPr>
          <w:p w14:paraId="33B9A45B" w14:textId="1BD02CAD" w:rsidR="0078542C" w:rsidRPr="004E05CE" w:rsidRDefault="00043C97" w:rsidP="00043C97">
            <w:pPr>
              <w:spacing w:before="120" w:after="120" w:line="240" w:lineRule="auto"/>
              <w:rPr>
                <w:rFonts w:ascii="Times New Roman" w:eastAsia="Times New Roman" w:hAnsi="Times New Roman" w:cs="Times New Roman"/>
                <w:b/>
                <w:bCs/>
                <w:kern w:val="0"/>
                <w:sz w:val="28"/>
                <w:szCs w:val="28"/>
                <w:lang w:val="en-US"/>
                <w14:ligatures w14:val="none"/>
              </w:rPr>
            </w:pPr>
            <w:r>
              <w:rPr>
                <w:rFonts w:ascii="Times New Roman" w:eastAsia="Times New Roman" w:hAnsi="Times New Roman" w:cs="Times New Roman"/>
                <w:b/>
                <w:bCs/>
                <w:kern w:val="0"/>
                <w:sz w:val="28"/>
                <w:szCs w:val="28"/>
                <w:lang w:val="en-US"/>
                <w14:ligatures w14:val="none"/>
              </w:rPr>
              <w:t>THỦ TỤC HÀNH CHÍNH CẤP TỈNH, CẤP XÃ</w:t>
            </w:r>
          </w:p>
        </w:tc>
      </w:tr>
      <w:tr w:rsidR="00043C97" w:rsidRPr="004E05CE" w14:paraId="435F5654" w14:textId="77777777" w:rsidTr="00043C97">
        <w:trPr>
          <w:trHeight w:val="570"/>
          <w:jc w:val="center"/>
        </w:trPr>
        <w:tc>
          <w:tcPr>
            <w:tcW w:w="1268" w:type="dxa"/>
            <w:vAlign w:val="center"/>
          </w:tcPr>
          <w:p w14:paraId="78222AC7" w14:textId="5B428DF8" w:rsidR="00043C97" w:rsidRPr="00AA5C64" w:rsidRDefault="00043C97" w:rsidP="00043C97">
            <w:pPr>
              <w:spacing w:before="120" w:after="12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1.115949</w:t>
            </w:r>
          </w:p>
        </w:tc>
        <w:tc>
          <w:tcPr>
            <w:tcW w:w="1701" w:type="dxa"/>
            <w:vAlign w:val="center"/>
          </w:tcPr>
          <w:p w14:paraId="51CFFDCB" w14:textId="116FBB3A" w:rsidR="00043C97" w:rsidRPr="00AA5C64" w:rsidRDefault="00043C97" w:rsidP="00043C97">
            <w:pPr>
              <w:spacing w:before="120" w:after="12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Công bố đóng cảng, bến thủy nội địa, khu neo đậu</w:t>
            </w:r>
          </w:p>
        </w:tc>
        <w:tc>
          <w:tcPr>
            <w:tcW w:w="1701" w:type="dxa"/>
            <w:vAlign w:val="center"/>
          </w:tcPr>
          <w:p w14:paraId="334824FF" w14:textId="58932BEC" w:rsidR="00043C97" w:rsidRPr="003A7B9F" w:rsidRDefault="00043C97" w:rsidP="00043C97">
            <w:pPr>
              <w:spacing w:before="120" w:after="120" w:line="240" w:lineRule="auto"/>
              <w:jc w:val="both"/>
              <w:rPr>
                <w:rFonts w:ascii="Times New Roman" w:hAnsi="Times New Roman" w:cs="Times New Roman"/>
                <w:sz w:val="28"/>
                <w:szCs w:val="28"/>
                <w:lang w:val="en-US"/>
              </w:rPr>
            </w:pPr>
            <w:r w:rsidRPr="003A7B9F">
              <w:rPr>
                <w:rFonts w:ascii="TimesNewRomanPSMT" w:hAnsi="TimesNewRomanPSMT"/>
                <w:color w:val="000000"/>
                <w:sz w:val="28"/>
                <w:szCs w:val="28"/>
              </w:rPr>
              <w:t xml:space="preserve">07 ngày làm việc theo quy chế làm việc của Chính </w:t>
            </w:r>
            <w:r>
              <w:rPr>
                <w:rFonts w:ascii="TimesNewRomanPSMT" w:hAnsi="TimesNewRomanPSMT"/>
                <w:color w:val="000000"/>
                <w:sz w:val="28"/>
                <w:szCs w:val="28"/>
                <w:lang w:val="en-US"/>
              </w:rPr>
              <w:t>p</w:t>
            </w:r>
            <w:r w:rsidRPr="003A7B9F">
              <w:rPr>
                <w:rFonts w:ascii="TimesNewRomanPSMT" w:hAnsi="TimesNewRomanPSMT"/>
                <w:color w:val="000000"/>
                <w:sz w:val="28"/>
                <w:szCs w:val="28"/>
              </w:rPr>
              <w:t>hủ</w:t>
            </w:r>
          </w:p>
        </w:tc>
        <w:tc>
          <w:tcPr>
            <w:tcW w:w="2410" w:type="dxa"/>
            <w:vAlign w:val="center"/>
          </w:tcPr>
          <w:p w14:paraId="709AECA4" w14:textId="6E9939BC" w:rsidR="00043C97" w:rsidRPr="004E05CE" w:rsidRDefault="00043C97" w:rsidP="00043C97">
            <w:pPr>
              <w:spacing w:before="120" w:after="120" w:line="240" w:lineRule="auto"/>
              <w:jc w:val="both"/>
              <w:rPr>
                <w:rStyle w:val="fontstyle01"/>
                <w:rFonts w:ascii="Times New Roman" w:hAnsi="Times New Roman" w:cs="Times New Roman"/>
                <w:color w:val="auto"/>
              </w:rPr>
            </w:pPr>
            <w:r w:rsidRPr="004E05CE">
              <w:rPr>
                <w:rStyle w:val="fontstyle01"/>
                <w:rFonts w:ascii="Times New Roman" w:hAnsi="Times New Roman" w:cs="Times New Roman"/>
                <w:color w:val="auto"/>
              </w:rPr>
              <w:t xml:space="preserve">- Nộp trực tuyến </w:t>
            </w:r>
            <w:r w:rsidRPr="004E05CE">
              <w:rPr>
                <w:rStyle w:val="fontstyle01"/>
                <w:rFonts w:ascii="Times New Roman" w:hAnsi="Times New Roman" w:cs="Times New Roman"/>
                <w:color w:val="auto"/>
                <w:lang w:val="en-US"/>
              </w:rPr>
              <w:t xml:space="preserve"> qua Cổng Dịch vụ công quốc gia tại địa chỉ https://dichvucong.gov.vn;</w:t>
            </w:r>
            <w:r w:rsidRPr="004E05CE">
              <w:rPr>
                <w:rFonts w:ascii="Times New Roman" w:hAnsi="Times New Roman" w:cs="Times New Roman"/>
                <w:sz w:val="28"/>
                <w:szCs w:val="28"/>
              </w:rPr>
              <w:br/>
            </w:r>
            <w:r w:rsidRPr="004E05CE">
              <w:rPr>
                <w:rStyle w:val="fontstyle01"/>
                <w:rFonts w:ascii="Times New Roman" w:hAnsi="Times New Roman" w:cs="Times New Roman"/>
                <w:color w:val="auto"/>
              </w:rPr>
              <w:t>- Nộp trực tiếp</w:t>
            </w:r>
            <w:r w:rsidRPr="004E05CE">
              <w:rPr>
                <w:rFonts w:ascii="Times New Roman" w:hAnsi="Times New Roman" w:cs="Times New Roman"/>
                <w:sz w:val="28"/>
                <w:szCs w:val="28"/>
              </w:rPr>
              <w:t xml:space="preserve"> hoặc </w:t>
            </w:r>
            <w:r w:rsidRPr="004E05CE">
              <w:rPr>
                <w:rStyle w:val="fontstyle01"/>
                <w:rFonts w:ascii="Times New Roman" w:hAnsi="Times New Roman" w:cs="Times New Roman"/>
                <w:color w:val="auto"/>
              </w:rPr>
              <w:t>qu</w:t>
            </w:r>
            <w:r w:rsidRPr="004E05CE">
              <w:rPr>
                <w:rStyle w:val="fontstyle01"/>
                <w:rFonts w:ascii="Times New Roman" w:hAnsi="Times New Roman" w:cs="Times New Roman"/>
                <w:color w:val="auto"/>
                <w:lang w:val="en-US"/>
              </w:rPr>
              <w:t>a</w:t>
            </w:r>
            <w:r w:rsidRPr="004E05CE">
              <w:rPr>
                <w:rStyle w:val="fontstyle01"/>
                <w:rFonts w:ascii="Times New Roman" w:hAnsi="Times New Roman" w:cs="Times New Roman"/>
                <w:color w:val="auto"/>
              </w:rPr>
              <w:t xml:space="preserve"> dịch vụ bưu chính đến </w:t>
            </w:r>
            <w:r w:rsidRPr="004E05CE">
              <w:rPr>
                <w:rFonts w:ascii="Times New Roman" w:hAnsi="Times New Roman" w:cs="Times New Roman"/>
                <w:sz w:val="28"/>
                <w:szCs w:val="28"/>
                <w:lang w:val="en-US"/>
              </w:rPr>
              <w:t>Trung tâm Phục vụ hành chính công tỉnh/cấp xã</w:t>
            </w:r>
          </w:p>
        </w:tc>
        <w:tc>
          <w:tcPr>
            <w:tcW w:w="1134" w:type="dxa"/>
            <w:vAlign w:val="center"/>
          </w:tcPr>
          <w:p w14:paraId="02753AA8" w14:textId="13E98045" w:rsidR="00043C97" w:rsidRPr="004E05CE" w:rsidRDefault="00043C97" w:rsidP="00043C97">
            <w:pPr>
              <w:spacing w:before="120" w:after="120" w:line="240" w:lineRule="auto"/>
              <w:jc w:val="center"/>
              <w:rPr>
                <w:rFonts w:ascii="Times New Roman" w:eastAsia="SimSun" w:hAnsi="Times New Roman" w:cs="Times New Roman"/>
                <w:kern w:val="0"/>
                <w:sz w:val="28"/>
                <w:szCs w:val="28"/>
                <w:lang w:val="en-US" w:eastAsia="zh-CN" w:bidi="ar"/>
              </w:rPr>
            </w:pPr>
            <w:r w:rsidRPr="004E05CE">
              <w:rPr>
                <w:rFonts w:ascii="Times New Roman" w:eastAsia="SimSun" w:hAnsi="Times New Roman" w:cs="Times New Roman"/>
                <w:kern w:val="0"/>
                <w:sz w:val="28"/>
                <w:szCs w:val="28"/>
                <w:lang w:val="en-US" w:eastAsia="zh-CN" w:bidi="ar"/>
              </w:rPr>
              <w:t>Không</w:t>
            </w:r>
            <w:r w:rsidR="00B5797C">
              <w:rPr>
                <w:rFonts w:ascii="Times New Roman" w:eastAsia="SimSun" w:hAnsi="Times New Roman" w:cs="Times New Roman"/>
                <w:kern w:val="0"/>
                <w:sz w:val="28"/>
                <w:szCs w:val="28"/>
                <w:lang w:val="en-US" w:eastAsia="zh-CN" w:bidi="ar"/>
              </w:rPr>
              <w:t xml:space="preserve"> có</w:t>
            </w:r>
          </w:p>
        </w:tc>
        <w:tc>
          <w:tcPr>
            <w:tcW w:w="5103" w:type="dxa"/>
            <w:vAlign w:val="center"/>
          </w:tcPr>
          <w:p w14:paraId="51BA3EE9" w14:textId="6F9DA6FD" w:rsidR="00043C97" w:rsidRPr="004E05CE" w:rsidRDefault="00043C97" w:rsidP="00043C97">
            <w:pPr>
              <w:shd w:val="clear" w:color="auto" w:fill="FFFFFF"/>
              <w:spacing w:before="120" w:after="120" w:line="240" w:lineRule="auto"/>
              <w:jc w:val="both"/>
              <w:rPr>
                <w:rFonts w:ascii="Times New Roman" w:hAnsi="Times New Roman" w:cs="Times New Roman"/>
                <w:sz w:val="28"/>
                <w:szCs w:val="28"/>
                <w:lang w:val="en-US"/>
              </w:rPr>
            </w:pPr>
            <w:r w:rsidRPr="003A7B9F">
              <w:rPr>
                <w:rFonts w:ascii="TimesNewRomanPSMT" w:hAnsi="TimesNewRomanPSMT"/>
                <w:color w:val="000000"/>
                <w:sz w:val="28"/>
                <w:szCs w:val="28"/>
              </w:rPr>
              <w:t>- Luật Giao thông đường thủy nội địa số 23/2004/QH11 ngày 15/6/2004 đã được</w:t>
            </w:r>
            <w:r w:rsidR="00906801">
              <w:rPr>
                <w:rFonts w:ascii="TimesNewRomanPSMT" w:hAnsi="TimesNewRomanPSMT"/>
                <w:color w:val="000000"/>
                <w:sz w:val="28"/>
                <w:szCs w:val="28"/>
                <w:lang w:val="en-US"/>
              </w:rPr>
              <w:t xml:space="preserve"> </w:t>
            </w:r>
            <w:r w:rsidRPr="003A7B9F">
              <w:rPr>
                <w:rFonts w:ascii="TimesNewRomanPSMT" w:hAnsi="TimesNewRomanPSMT"/>
                <w:color w:val="000000"/>
                <w:sz w:val="28"/>
                <w:szCs w:val="28"/>
              </w:rPr>
              <w:t>sửa đổi, bổ sung theo Luật số 48/2014/QH13 ngày 17/06/2014;</w:t>
            </w:r>
            <w:r w:rsidRPr="003A7B9F">
              <w:rPr>
                <w:rFonts w:ascii="TimesNewRomanPSMT" w:hAnsi="TimesNewRomanPSMT"/>
                <w:color w:val="000000"/>
                <w:sz w:val="28"/>
                <w:szCs w:val="28"/>
              </w:rPr>
              <w:br/>
              <w:t>- Thông tư số 21/2026/TT-BXD ngày 15/5/2026 của Bộ trưởng Bộ Xây dựng quy</w:t>
            </w:r>
            <w:r>
              <w:rPr>
                <w:rFonts w:ascii="TimesNewRomanPSMT" w:hAnsi="TimesNewRomanPSMT"/>
                <w:color w:val="000000"/>
                <w:sz w:val="28"/>
                <w:szCs w:val="28"/>
                <w:lang w:val="en-US"/>
              </w:rPr>
              <w:t xml:space="preserve"> </w:t>
            </w:r>
            <w:r w:rsidRPr="003A7B9F">
              <w:rPr>
                <w:rFonts w:ascii="TimesNewRomanPSMT" w:hAnsi="TimesNewRomanPSMT"/>
                <w:color w:val="000000"/>
                <w:sz w:val="28"/>
                <w:szCs w:val="28"/>
              </w:rPr>
              <w:t>định về quản lý kết cấu hạ tầng đường thủy nội địa;</w:t>
            </w:r>
            <w:r w:rsidRPr="003A7B9F">
              <w:rPr>
                <w:rFonts w:ascii="TimesNewRomanPSMT" w:hAnsi="TimesNewRomanPSMT"/>
                <w:color w:val="000000"/>
                <w:sz w:val="28"/>
                <w:szCs w:val="28"/>
              </w:rPr>
              <w:br/>
              <w:t>- Thông tư số 54/2026/TT-BXD ngày 01/7/2026 của Bộ trưởng Bộ Xây dựng quy</w:t>
            </w:r>
            <w:r>
              <w:rPr>
                <w:rFonts w:ascii="TimesNewRomanPSMT" w:hAnsi="TimesNewRomanPSMT"/>
                <w:color w:val="000000"/>
                <w:sz w:val="28"/>
                <w:szCs w:val="28"/>
                <w:lang w:val="en-US"/>
              </w:rPr>
              <w:t xml:space="preserve"> </w:t>
            </w:r>
            <w:r w:rsidRPr="003A7B9F">
              <w:rPr>
                <w:rFonts w:ascii="TimesNewRomanPSMT" w:hAnsi="TimesNewRomanPSMT"/>
                <w:color w:val="000000"/>
                <w:sz w:val="28"/>
                <w:szCs w:val="28"/>
              </w:rPr>
              <w:t>định sửa đổi, bổ sung một số điều của Thông tư số 20/2026/TT-BXD ngày</w:t>
            </w:r>
            <w:r>
              <w:rPr>
                <w:rFonts w:ascii="TimesNewRomanPSMT" w:hAnsi="TimesNewRomanPSMT"/>
                <w:color w:val="000000"/>
                <w:sz w:val="28"/>
                <w:szCs w:val="28"/>
                <w:lang w:val="en-US"/>
              </w:rPr>
              <w:t xml:space="preserve"> </w:t>
            </w:r>
            <w:r w:rsidRPr="003A7B9F">
              <w:rPr>
                <w:rFonts w:ascii="TimesNewRomanPSMT" w:hAnsi="TimesNewRomanPSMT"/>
                <w:color w:val="000000"/>
                <w:sz w:val="28"/>
                <w:szCs w:val="28"/>
              </w:rPr>
              <w:t>15/5/2026 của Bộ trưởng Bộ Xây dựng quy định về quản lý nhà nước chuyên</w:t>
            </w:r>
            <w:r>
              <w:rPr>
                <w:rFonts w:ascii="TimesNewRomanPSMT" w:hAnsi="TimesNewRomanPSMT"/>
                <w:color w:val="000000"/>
                <w:sz w:val="28"/>
                <w:szCs w:val="28"/>
                <w:lang w:val="en-US"/>
              </w:rPr>
              <w:t xml:space="preserve"> </w:t>
            </w:r>
            <w:r w:rsidRPr="003A7B9F">
              <w:rPr>
                <w:rFonts w:ascii="TimesNewRomanPSMT" w:hAnsi="TimesNewRomanPSMT"/>
                <w:color w:val="000000"/>
                <w:sz w:val="28"/>
                <w:szCs w:val="28"/>
              </w:rPr>
              <w:t>ngành tại cảng thủy nội địa, bến thủy nội địa, khu neo đậu và quản lý hoạt động</w:t>
            </w:r>
            <w:r>
              <w:rPr>
                <w:rFonts w:ascii="TimesNewRomanPSMT" w:hAnsi="TimesNewRomanPSMT"/>
                <w:color w:val="000000"/>
                <w:sz w:val="28"/>
                <w:szCs w:val="28"/>
                <w:lang w:val="en-US"/>
              </w:rPr>
              <w:t xml:space="preserve"> </w:t>
            </w:r>
            <w:r w:rsidRPr="003A7B9F">
              <w:rPr>
                <w:rFonts w:ascii="TimesNewRomanPSMT" w:hAnsi="TimesNewRomanPSMT"/>
                <w:color w:val="000000"/>
                <w:sz w:val="28"/>
                <w:szCs w:val="28"/>
              </w:rPr>
              <w:t xml:space="preserve">hoa tiêu đường thủy nội địa và Thông tư số </w:t>
            </w:r>
            <w:r w:rsidRPr="003A7B9F">
              <w:rPr>
                <w:rFonts w:ascii="TimesNewRomanPSMT" w:hAnsi="TimesNewRomanPSMT"/>
                <w:color w:val="000000"/>
                <w:sz w:val="28"/>
                <w:szCs w:val="28"/>
              </w:rPr>
              <w:lastRenderedPageBreak/>
              <w:t>21/2026/TT-BXD ngày 15/5/2026 của</w:t>
            </w:r>
            <w:r>
              <w:rPr>
                <w:rFonts w:ascii="TimesNewRomanPSMT" w:hAnsi="TimesNewRomanPSMT"/>
                <w:color w:val="000000"/>
                <w:sz w:val="28"/>
                <w:szCs w:val="28"/>
                <w:lang w:val="en-US"/>
              </w:rPr>
              <w:t xml:space="preserve"> </w:t>
            </w:r>
            <w:r w:rsidRPr="003A7B9F">
              <w:rPr>
                <w:rFonts w:ascii="TimesNewRomanPSMT" w:hAnsi="TimesNewRomanPSMT"/>
                <w:color w:val="000000"/>
                <w:sz w:val="28"/>
                <w:szCs w:val="28"/>
              </w:rPr>
              <w:t>Bộ trưởng Bộ Xây dựng quy định về quản lý kết cấu hạ tầng đường thủy nội địa.</w:t>
            </w:r>
            <w:r w:rsidRPr="003A7B9F">
              <w:t xml:space="preserve"> </w:t>
            </w:r>
          </w:p>
        </w:tc>
        <w:tc>
          <w:tcPr>
            <w:tcW w:w="1803" w:type="dxa"/>
            <w:vAlign w:val="center"/>
          </w:tcPr>
          <w:p w14:paraId="72C9D0E2" w14:textId="46E00A01" w:rsidR="00043C97" w:rsidRPr="004E05CE" w:rsidRDefault="00043C97" w:rsidP="00043C97">
            <w:pPr>
              <w:spacing w:before="120" w:after="120" w:line="240" w:lineRule="auto"/>
              <w:jc w:val="both"/>
              <w:rPr>
                <w:rFonts w:ascii="Times New Roman" w:hAnsi="Times New Roman" w:cs="Times New Roman"/>
                <w:sz w:val="28"/>
                <w:szCs w:val="28"/>
              </w:rPr>
            </w:pPr>
            <w:r w:rsidRPr="003A7B9F">
              <w:rPr>
                <w:rFonts w:ascii="TimesNewRomanPSMT" w:hAnsi="TimesNewRomanPSMT"/>
                <w:color w:val="000000"/>
                <w:sz w:val="28"/>
                <w:szCs w:val="28"/>
              </w:rPr>
              <w:lastRenderedPageBreak/>
              <w:t>Sở Xây dựng, Ủy ban nhân dân cấp xã.</w:t>
            </w:r>
            <w:r w:rsidRPr="003A7B9F">
              <w:t xml:space="preserve"> </w:t>
            </w:r>
          </w:p>
        </w:tc>
      </w:tr>
    </w:tbl>
    <w:p w14:paraId="27BAC3CB" w14:textId="690997DB" w:rsidR="00CD6A6E" w:rsidRPr="004E05CE" w:rsidRDefault="00C0793C" w:rsidP="00043C97">
      <w:pPr>
        <w:spacing w:before="120" w:after="120" w:line="240" w:lineRule="auto"/>
        <w:ind w:firstLine="720"/>
        <w:rPr>
          <w:rFonts w:ascii="Times New Roman" w:eastAsia="Times New Roman" w:hAnsi="Times New Roman" w:cs="Times New Roman"/>
          <w:b/>
          <w:bCs/>
          <w:kern w:val="0"/>
          <w:sz w:val="28"/>
          <w:szCs w:val="28"/>
          <w:lang w:val="en-US"/>
          <w14:ligatures w14:val="none"/>
        </w:rPr>
      </w:pPr>
      <w:r w:rsidRPr="004E05CE">
        <w:rPr>
          <w:rFonts w:ascii="Times New Roman" w:eastAsia="Times New Roman" w:hAnsi="Times New Roman" w:cs="Times New Roman"/>
          <w:b/>
          <w:bCs/>
          <w:kern w:val="0"/>
          <w:sz w:val="28"/>
          <w:szCs w:val="28"/>
          <w:lang w:val="en-US"/>
          <w14:ligatures w14:val="none"/>
        </w:rPr>
        <w:t>I</w:t>
      </w:r>
      <w:r w:rsidR="003A7B9F">
        <w:rPr>
          <w:rFonts w:ascii="Times New Roman" w:eastAsia="Times New Roman" w:hAnsi="Times New Roman" w:cs="Times New Roman"/>
          <w:b/>
          <w:bCs/>
          <w:kern w:val="0"/>
          <w:sz w:val="28"/>
          <w:szCs w:val="28"/>
          <w:lang w:val="en-US"/>
          <w14:ligatures w14:val="none"/>
        </w:rPr>
        <w:t>I</w:t>
      </w:r>
      <w:r w:rsidR="00CD6A6E" w:rsidRPr="004E05CE">
        <w:rPr>
          <w:rFonts w:ascii="Times New Roman" w:eastAsia="Times New Roman" w:hAnsi="Times New Roman" w:cs="Times New Roman"/>
          <w:b/>
          <w:bCs/>
          <w:kern w:val="0"/>
          <w:sz w:val="28"/>
          <w:szCs w:val="28"/>
          <w:lang w:val="en-US"/>
          <w14:ligatures w14:val="none"/>
        </w:rPr>
        <w:t>. DANH MỤC THỦ TỤC HÀNH CHÍNH</w:t>
      </w:r>
      <w:r w:rsidR="00977DC5">
        <w:rPr>
          <w:rFonts w:ascii="Times New Roman" w:eastAsia="Times New Roman" w:hAnsi="Times New Roman" w:cs="Times New Roman"/>
          <w:b/>
          <w:bCs/>
          <w:kern w:val="0"/>
          <w:sz w:val="28"/>
          <w:szCs w:val="28"/>
          <w:lang w:val="en-US"/>
          <w14:ligatures w14:val="none"/>
        </w:rPr>
        <w:t xml:space="preserve"> BỊ</w:t>
      </w:r>
      <w:r w:rsidR="003A7B9F">
        <w:rPr>
          <w:rFonts w:ascii="Times New Roman" w:eastAsia="Times New Roman" w:hAnsi="Times New Roman" w:cs="Times New Roman"/>
          <w:b/>
          <w:bCs/>
          <w:kern w:val="0"/>
          <w:sz w:val="28"/>
          <w:szCs w:val="28"/>
          <w:lang w:val="en-US"/>
          <w14:ligatures w14:val="none"/>
        </w:rPr>
        <w:t xml:space="preserve"> </w:t>
      </w:r>
      <w:r w:rsidR="00CD6A6E" w:rsidRPr="004E05CE">
        <w:rPr>
          <w:rFonts w:ascii="Times New Roman" w:eastAsia="Times New Roman" w:hAnsi="Times New Roman" w:cs="Times New Roman"/>
          <w:b/>
          <w:bCs/>
          <w:kern w:val="0"/>
          <w:sz w:val="28"/>
          <w:szCs w:val="28"/>
          <w:lang w:val="en-US"/>
          <w14:ligatures w14:val="none"/>
        </w:rPr>
        <w:t xml:space="preserve">BÃI BỎ </w:t>
      </w:r>
    </w:p>
    <w:tbl>
      <w:tblPr>
        <w:tblStyle w:val="TableGrid"/>
        <w:tblW w:w="5207" w:type="pct"/>
        <w:jc w:val="center"/>
        <w:tblLook w:val="04A0" w:firstRow="1" w:lastRow="0" w:firstColumn="1" w:lastColumn="0" w:noHBand="0" w:noVBand="1"/>
      </w:tblPr>
      <w:tblGrid>
        <w:gridCol w:w="2984"/>
        <w:gridCol w:w="3567"/>
        <w:gridCol w:w="8551"/>
      </w:tblGrid>
      <w:tr w:rsidR="00043C97" w:rsidRPr="004E05CE" w14:paraId="77407240" w14:textId="71B9F77A" w:rsidTr="00635C5F">
        <w:trPr>
          <w:trHeight w:val="58"/>
          <w:tblHeader/>
          <w:jc w:val="center"/>
        </w:trPr>
        <w:tc>
          <w:tcPr>
            <w:tcW w:w="988" w:type="pct"/>
            <w:tcBorders>
              <w:top w:val="single" w:sz="4" w:space="0" w:color="auto"/>
              <w:left w:val="single" w:sz="4" w:space="0" w:color="auto"/>
              <w:bottom w:val="single" w:sz="4" w:space="0" w:color="auto"/>
              <w:right w:val="single" w:sz="4" w:space="0" w:color="auto"/>
            </w:tcBorders>
            <w:vAlign w:val="center"/>
            <w:hideMark/>
          </w:tcPr>
          <w:p w14:paraId="42F618FD" w14:textId="160BB90D" w:rsidR="00043C97" w:rsidRPr="004E05CE" w:rsidRDefault="00043C97" w:rsidP="00043C97">
            <w:pPr>
              <w:spacing w:before="120" w:after="120" w:line="240" w:lineRule="auto"/>
              <w:jc w:val="center"/>
              <w:rPr>
                <w:rFonts w:ascii="Times New Roman" w:eastAsia="Times New Roman" w:hAnsi="Times New Roman" w:cs="Times New Roman"/>
                <w:sz w:val="28"/>
                <w:szCs w:val="28"/>
                <w:lang w:val="en-GB" w:eastAsia="en-GB"/>
              </w:rPr>
            </w:pPr>
            <w:r w:rsidRPr="004E05CE">
              <w:rPr>
                <w:rFonts w:ascii="Times New Roman" w:hAnsi="Times New Roman" w:cs="Times New Roman"/>
                <w:b/>
                <w:sz w:val="28"/>
                <w:szCs w:val="28"/>
              </w:rPr>
              <w:t>Mã thủ tục hành chính</w:t>
            </w:r>
          </w:p>
        </w:tc>
        <w:tc>
          <w:tcPr>
            <w:tcW w:w="1181" w:type="pct"/>
            <w:tcBorders>
              <w:top w:val="single" w:sz="4" w:space="0" w:color="auto"/>
              <w:left w:val="single" w:sz="4" w:space="0" w:color="auto"/>
              <w:bottom w:val="single" w:sz="4" w:space="0" w:color="auto"/>
              <w:right w:val="single" w:sz="4" w:space="0" w:color="auto"/>
            </w:tcBorders>
            <w:vAlign w:val="center"/>
            <w:hideMark/>
          </w:tcPr>
          <w:p w14:paraId="76297E5E" w14:textId="77777777" w:rsidR="00043C97" w:rsidRPr="004E05CE" w:rsidRDefault="00043C97" w:rsidP="00043C97">
            <w:pPr>
              <w:spacing w:before="120" w:after="120" w:line="240" w:lineRule="auto"/>
              <w:jc w:val="center"/>
              <w:rPr>
                <w:rFonts w:ascii="Times New Roman" w:eastAsia="Times New Roman" w:hAnsi="Times New Roman" w:cs="Times New Roman"/>
                <w:sz w:val="28"/>
                <w:szCs w:val="28"/>
                <w:lang w:val="en-GB" w:eastAsia="en-GB"/>
              </w:rPr>
            </w:pPr>
            <w:r w:rsidRPr="004E05CE">
              <w:rPr>
                <w:rFonts w:ascii="Times New Roman" w:hAnsi="Times New Roman" w:cs="Times New Roman"/>
                <w:b/>
                <w:sz w:val="28"/>
                <w:szCs w:val="28"/>
              </w:rPr>
              <w:t>Tên thủ tục hành chính</w:t>
            </w:r>
          </w:p>
        </w:tc>
        <w:tc>
          <w:tcPr>
            <w:tcW w:w="2832" w:type="pct"/>
            <w:tcBorders>
              <w:top w:val="single" w:sz="4" w:space="0" w:color="auto"/>
              <w:left w:val="single" w:sz="4" w:space="0" w:color="auto"/>
              <w:bottom w:val="single" w:sz="4" w:space="0" w:color="auto"/>
              <w:right w:val="single" w:sz="4" w:space="0" w:color="auto"/>
            </w:tcBorders>
            <w:vAlign w:val="center"/>
            <w:hideMark/>
          </w:tcPr>
          <w:p w14:paraId="30E1E1E6" w14:textId="4606DB26" w:rsidR="00043C97" w:rsidRPr="004E05CE" w:rsidRDefault="00043C97" w:rsidP="00043C97">
            <w:pPr>
              <w:spacing w:before="120" w:after="120" w:line="240" w:lineRule="auto"/>
              <w:jc w:val="center"/>
              <w:rPr>
                <w:rFonts w:ascii="Times New Roman" w:eastAsia="Times New Roman" w:hAnsi="Times New Roman" w:cs="Times New Roman"/>
                <w:sz w:val="28"/>
                <w:szCs w:val="28"/>
                <w:lang w:val="en-GB" w:eastAsia="en-GB"/>
              </w:rPr>
            </w:pPr>
            <w:r w:rsidRPr="004E05CE">
              <w:rPr>
                <w:rFonts w:ascii="Times New Roman" w:hAnsi="Times New Roman" w:cs="Times New Roman"/>
                <w:b/>
                <w:sz w:val="28"/>
                <w:szCs w:val="28"/>
              </w:rPr>
              <w:t>Tên VBQPPL quy định nội dung bãi bỏ</w:t>
            </w:r>
          </w:p>
        </w:tc>
      </w:tr>
      <w:tr w:rsidR="00043C97" w:rsidRPr="004E05CE" w14:paraId="444B8C62" w14:textId="7A41155A" w:rsidTr="00635C5F">
        <w:trPr>
          <w:trHeight w:val="1137"/>
          <w:tblHeader/>
          <w:jc w:val="center"/>
        </w:trPr>
        <w:tc>
          <w:tcPr>
            <w:tcW w:w="988" w:type="pct"/>
            <w:tcBorders>
              <w:top w:val="single" w:sz="4" w:space="0" w:color="auto"/>
              <w:left w:val="single" w:sz="4" w:space="0" w:color="auto"/>
              <w:bottom w:val="single" w:sz="4" w:space="0" w:color="auto"/>
              <w:right w:val="single" w:sz="4" w:space="0" w:color="auto"/>
            </w:tcBorders>
            <w:vAlign w:val="center"/>
          </w:tcPr>
          <w:p w14:paraId="73F731F9" w14:textId="782F972A" w:rsidR="00043C97" w:rsidRPr="001E3D20" w:rsidRDefault="00043C97" w:rsidP="00043C97">
            <w:pPr>
              <w:spacing w:before="120" w:after="120" w:line="240" w:lineRule="auto"/>
              <w:jc w:val="center"/>
              <w:rPr>
                <w:rFonts w:ascii="Times New Roman" w:hAnsi="Times New Roman" w:cs="Times New Roman"/>
                <w:sz w:val="28"/>
                <w:szCs w:val="28"/>
              </w:rPr>
            </w:pPr>
            <w:r w:rsidRPr="001E3D20">
              <w:rPr>
                <w:rFonts w:ascii="Times New Roman" w:hAnsi="Times New Roman" w:cs="Times New Roman"/>
                <w:sz w:val="28"/>
                <w:szCs w:val="28"/>
              </w:rPr>
              <w:t>1.009444</w:t>
            </w:r>
          </w:p>
        </w:tc>
        <w:tc>
          <w:tcPr>
            <w:tcW w:w="1181" w:type="pct"/>
            <w:tcBorders>
              <w:top w:val="single" w:sz="4" w:space="0" w:color="auto"/>
              <w:left w:val="single" w:sz="4" w:space="0" w:color="auto"/>
              <w:bottom w:val="single" w:sz="4" w:space="0" w:color="auto"/>
              <w:right w:val="single" w:sz="4" w:space="0" w:color="auto"/>
            </w:tcBorders>
            <w:vAlign w:val="center"/>
          </w:tcPr>
          <w:p w14:paraId="6D4523E0" w14:textId="2BBD6BD3" w:rsidR="00043C97" w:rsidRPr="001E3D20" w:rsidRDefault="00043C97" w:rsidP="00043C97">
            <w:pPr>
              <w:spacing w:before="120" w:after="120" w:line="240" w:lineRule="auto"/>
              <w:jc w:val="both"/>
              <w:rPr>
                <w:rFonts w:ascii="Times New Roman" w:hAnsi="Times New Roman" w:cs="Times New Roman"/>
                <w:sz w:val="28"/>
                <w:szCs w:val="28"/>
              </w:rPr>
            </w:pPr>
            <w:r w:rsidRPr="001E3D20">
              <w:rPr>
                <w:rFonts w:ascii="Times New Roman" w:hAnsi="Times New Roman" w:cs="Times New Roman"/>
                <w:sz w:val="28"/>
                <w:szCs w:val="28"/>
              </w:rPr>
              <w:t>Gia hạn hoạt động cảng, bến thủy nội địa</w:t>
            </w:r>
          </w:p>
        </w:tc>
        <w:tc>
          <w:tcPr>
            <w:tcW w:w="2832" w:type="pct"/>
            <w:tcBorders>
              <w:top w:val="single" w:sz="4" w:space="0" w:color="auto"/>
              <w:left w:val="single" w:sz="4" w:space="0" w:color="auto"/>
              <w:bottom w:val="single" w:sz="4" w:space="0" w:color="auto"/>
              <w:right w:val="single" w:sz="4" w:space="0" w:color="auto"/>
            </w:tcBorders>
            <w:vAlign w:val="center"/>
          </w:tcPr>
          <w:p w14:paraId="107E437C" w14:textId="69475071" w:rsidR="00043C97" w:rsidRPr="001E3D20" w:rsidRDefault="00043C97" w:rsidP="00043C97">
            <w:pPr>
              <w:spacing w:before="120" w:after="120" w:line="240" w:lineRule="auto"/>
              <w:jc w:val="both"/>
              <w:rPr>
                <w:rFonts w:ascii="Times New Roman" w:hAnsi="Times New Roman" w:cs="Times New Roman"/>
                <w:sz w:val="28"/>
                <w:szCs w:val="28"/>
              </w:rPr>
            </w:pPr>
            <w:r w:rsidRPr="001E3D20">
              <w:rPr>
                <w:rFonts w:ascii="Times New Roman" w:hAnsi="Times New Roman" w:cs="Times New Roman"/>
                <w:sz w:val="28"/>
                <w:szCs w:val="28"/>
              </w:rPr>
              <w:t>Thông tư số 21/2026/TT</w:t>
            </w:r>
            <w:r w:rsidRPr="001E3D20">
              <w:rPr>
                <w:rFonts w:ascii="Times New Roman" w:hAnsi="Times New Roman" w:cs="Times New Roman"/>
                <w:sz w:val="28"/>
                <w:szCs w:val="28"/>
                <w:lang w:val="en-US"/>
              </w:rPr>
              <w:t>-</w:t>
            </w:r>
            <w:r w:rsidRPr="001E3D20">
              <w:rPr>
                <w:rFonts w:ascii="Times New Roman" w:hAnsi="Times New Roman" w:cs="Times New Roman"/>
                <w:sz w:val="28"/>
                <w:szCs w:val="28"/>
              </w:rPr>
              <w:t xml:space="preserve">BXD ngày 15/5/2026 của Bộ trưởng Bộ Xây dựng quy định về quản lý kết cấu hạ tầng đường thủy nội địa </w:t>
            </w:r>
          </w:p>
        </w:tc>
      </w:tr>
    </w:tbl>
    <w:p w14:paraId="71A32897" w14:textId="2AE22E5F" w:rsidR="00890B93" w:rsidRPr="004E05CE" w:rsidRDefault="00890B93" w:rsidP="00043C97">
      <w:pPr>
        <w:spacing w:before="120" w:after="120" w:line="240" w:lineRule="auto"/>
        <w:rPr>
          <w:rFonts w:ascii="Times New Roman" w:eastAsia="Times New Roman" w:hAnsi="Times New Roman" w:cs="Times New Roman"/>
          <w:b/>
          <w:bCs/>
          <w:kern w:val="0"/>
          <w:sz w:val="28"/>
          <w:szCs w:val="28"/>
          <w:lang w:val="en-US"/>
          <w14:ligatures w14:val="none"/>
        </w:rPr>
      </w:pPr>
    </w:p>
    <w:sectPr w:rsidR="00890B93" w:rsidRPr="004E05CE" w:rsidSect="00D95C6C">
      <w:headerReference w:type="default" r:id="rId9"/>
      <w:pgSz w:w="16838" w:h="11906" w:orient="landscape"/>
      <w:pgMar w:top="1134" w:right="851" w:bottom="102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2DE44" w14:textId="77777777" w:rsidR="00630DF4" w:rsidRDefault="00630DF4">
      <w:pPr>
        <w:spacing w:line="240" w:lineRule="auto"/>
      </w:pPr>
      <w:r>
        <w:separator/>
      </w:r>
    </w:p>
  </w:endnote>
  <w:endnote w:type="continuationSeparator" w:id="0">
    <w:p w14:paraId="60F156F1" w14:textId="77777777" w:rsidR="00630DF4" w:rsidRDefault="00630D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04A4" w14:textId="77777777" w:rsidR="00630DF4" w:rsidRDefault="00630DF4">
      <w:pPr>
        <w:spacing w:after="0"/>
      </w:pPr>
      <w:r>
        <w:separator/>
      </w:r>
    </w:p>
  </w:footnote>
  <w:footnote w:type="continuationSeparator" w:id="0">
    <w:p w14:paraId="1FE5FE16" w14:textId="77777777" w:rsidR="00630DF4" w:rsidRDefault="00630D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2617466"/>
      <w:docPartObj>
        <w:docPartGallery w:val="Page Numbers (Top of Page)"/>
        <w:docPartUnique/>
      </w:docPartObj>
    </w:sdtPr>
    <w:sdtEndPr>
      <w:rPr>
        <w:rFonts w:ascii="Times New Roman" w:hAnsi="Times New Roman" w:cs="Times New Roman"/>
        <w:noProof/>
        <w:sz w:val="24"/>
        <w:szCs w:val="24"/>
      </w:rPr>
    </w:sdtEndPr>
    <w:sdtContent>
      <w:p w14:paraId="4B754197" w14:textId="4337F4A8" w:rsidR="00612868" w:rsidRPr="00612868" w:rsidRDefault="00612868">
        <w:pPr>
          <w:pStyle w:val="Header"/>
          <w:jc w:val="center"/>
          <w:rPr>
            <w:rFonts w:ascii="Times New Roman" w:hAnsi="Times New Roman" w:cs="Times New Roman"/>
            <w:sz w:val="24"/>
            <w:szCs w:val="24"/>
          </w:rPr>
        </w:pPr>
        <w:r w:rsidRPr="00612868">
          <w:rPr>
            <w:rFonts w:ascii="Times New Roman" w:hAnsi="Times New Roman" w:cs="Times New Roman"/>
            <w:sz w:val="24"/>
            <w:szCs w:val="24"/>
          </w:rPr>
          <w:fldChar w:fldCharType="begin"/>
        </w:r>
        <w:r w:rsidRPr="00612868">
          <w:rPr>
            <w:rFonts w:ascii="Times New Roman" w:hAnsi="Times New Roman" w:cs="Times New Roman"/>
            <w:sz w:val="24"/>
            <w:szCs w:val="24"/>
          </w:rPr>
          <w:instrText xml:space="preserve"> PAGE   \* MERGEFORMAT </w:instrText>
        </w:r>
        <w:r w:rsidRPr="00612868">
          <w:rPr>
            <w:rFonts w:ascii="Times New Roman" w:hAnsi="Times New Roman" w:cs="Times New Roman"/>
            <w:sz w:val="24"/>
            <w:szCs w:val="24"/>
          </w:rPr>
          <w:fldChar w:fldCharType="separate"/>
        </w:r>
        <w:r w:rsidR="00996B41">
          <w:rPr>
            <w:rFonts w:ascii="Times New Roman" w:hAnsi="Times New Roman" w:cs="Times New Roman"/>
            <w:noProof/>
            <w:sz w:val="24"/>
            <w:szCs w:val="24"/>
          </w:rPr>
          <w:t>2</w:t>
        </w:r>
        <w:r w:rsidRPr="00612868">
          <w:rPr>
            <w:rFonts w:ascii="Times New Roman" w:hAnsi="Times New Roman" w:cs="Times New Roman"/>
            <w:noProof/>
            <w:sz w:val="24"/>
            <w:szCs w:val="24"/>
          </w:rPr>
          <w:fldChar w:fldCharType="end"/>
        </w:r>
      </w:p>
    </w:sdtContent>
  </w:sdt>
  <w:p w14:paraId="79896596" w14:textId="77777777" w:rsidR="00612868" w:rsidRDefault="00612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613A7"/>
    <w:multiLevelType w:val="hybridMultilevel"/>
    <w:tmpl w:val="F5F8ED96"/>
    <w:lvl w:ilvl="0" w:tplc="35A092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A642AF"/>
    <w:multiLevelType w:val="hybridMultilevel"/>
    <w:tmpl w:val="3622225E"/>
    <w:lvl w:ilvl="0" w:tplc="04090015">
      <w:start w:val="1"/>
      <w:numFmt w:val="upperLetter"/>
      <w:lvlText w:val="%1."/>
      <w:lvlJc w:val="left"/>
      <w:pPr>
        <w:ind w:left="8866" w:hanging="360"/>
      </w:pPr>
      <w:rPr>
        <w:rFonts w:hint="default"/>
      </w:rPr>
    </w:lvl>
    <w:lvl w:ilvl="1" w:tplc="04090019" w:tentative="1">
      <w:start w:val="1"/>
      <w:numFmt w:val="lowerLetter"/>
      <w:lvlText w:val="%2."/>
      <w:lvlJc w:val="left"/>
      <w:pPr>
        <w:ind w:left="9586" w:hanging="360"/>
      </w:pPr>
    </w:lvl>
    <w:lvl w:ilvl="2" w:tplc="0409001B" w:tentative="1">
      <w:start w:val="1"/>
      <w:numFmt w:val="lowerRoman"/>
      <w:lvlText w:val="%3."/>
      <w:lvlJc w:val="right"/>
      <w:pPr>
        <w:ind w:left="10306" w:hanging="180"/>
      </w:pPr>
    </w:lvl>
    <w:lvl w:ilvl="3" w:tplc="0409000F" w:tentative="1">
      <w:start w:val="1"/>
      <w:numFmt w:val="decimal"/>
      <w:lvlText w:val="%4."/>
      <w:lvlJc w:val="left"/>
      <w:pPr>
        <w:ind w:left="11026" w:hanging="360"/>
      </w:pPr>
    </w:lvl>
    <w:lvl w:ilvl="4" w:tplc="04090019" w:tentative="1">
      <w:start w:val="1"/>
      <w:numFmt w:val="lowerLetter"/>
      <w:lvlText w:val="%5."/>
      <w:lvlJc w:val="left"/>
      <w:pPr>
        <w:ind w:left="11746" w:hanging="360"/>
      </w:pPr>
    </w:lvl>
    <w:lvl w:ilvl="5" w:tplc="0409001B" w:tentative="1">
      <w:start w:val="1"/>
      <w:numFmt w:val="lowerRoman"/>
      <w:lvlText w:val="%6."/>
      <w:lvlJc w:val="right"/>
      <w:pPr>
        <w:ind w:left="12466" w:hanging="180"/>
      </w:pPr>
    </w:lvl>
    <w:lvl w:ilvl="6" w:tplc="0409000F" w:tentative="1">
      <w:start w:val="1"/>
      <w:numFmt w:val="decimal"/>
      <w:lvlText w:val="%7."/>
      <w:lvlJc w:val="left"/>
      <w:pPr>
        <w:ind w:left="13186" w:hanging="360"/>
      </w:pPr>
    </w:lvl>
    <w:lvl w:ilvl="7" w:tplc="04090019" w:tentative="1">
      <w:start w:val="1"/>
      <w:numFmt w:val="lowerLetter"/>
      <w:lvlText w:val="%8."/>
      <w:lvlJc w:val="left"/>
      <w:pPr>
        <w:ind w:left="13906" w:hanging="360"/>
      </w:pPr>
    </w:lvl>
    <w:lvl w:ilvl="8" w:tplc="0409001B" w:tentative="1">
      <w:start w:val="1"/>
      <w:numFmt w:val="lowerRoman"/>
      <w:lvlText w:val="%9."/>
      <w:lvlJc w:val="right"/>
      <w:pPr>
        <w:ind w:left="14626" w:hanging="180"/>
      </w:pPr>
    </w:lvl>
  </w:abstractNum>
  <w:abstractNum w:abstractNumId="2" w15:restartNumberingAfterBreak="0">
    <w:nsid w:val="6DB87462"/>
    <w:multiLevelType w:val="hybridMultilevel"/>
    <w:tmpl w:val="4836C08E"/>
    <w:lvl w:ilvl="0" w:tplc="ADE0DC4E">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288900546">
    <w:abstractNumId w:val="0"/>
  </w:num>
  <w:num w:numId="2" w16cid:durableId="1919823703">
    <w:abstractNumId w:val="1"/>
  </w:num>
  <w:num w:numId="3" w16cid:durableId="1076710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181"/>
    <w:rsid w:val="0000012D"/>
    <w:rsid w:val="000047CC"/>
    <w:rsid w:val="00016581"/>
    <w:rsid w:val="00016D5E"/>
    <w:rsid w:val="000229E1"/>
    <w:rsid w:val="00030E2C"/>
    <w:rsid w:val="00032739"/>
    <w:rsid w:val="00033796"/>
    <w:rsid w:val="0003538D"/>
    <w:rsid w:val="000369C4"/>
    <w:rsid w:val="00042616"/>
    <w:rsid w:val="0004285C"/>
    <w:rsid w:val="00042B91"/>
    <w:rsid w:val="00043C97"/>
    <w:rsid w:val="0004628F"/>
    <w:rsid w:val="00050BEA"/>
    <w:rsid w:val="00051333"/>
    <w:rsid w:val="000523E1"/>
    <w:rsid w:val="000524D5"/>
    <w:rsid w:val="000546C2"/>
    <w:rsid w:val="0005747F"/>
    <w:rsid w:val="00065ABD"/>
    <w:rsid w:val="0006761B"/>
    <w:rsid w:val="000702EA"/>
    <w:rsid w:val="00070ABE"/>
    <w:rsid w:val="00070F94"/>
    <w:rsid w:val="00072B2F"/>
    <w:rsid w:val="00080507"/>
    <w:rsid w:val="000819E4"/>
    <w:rsid w:val="0008780E"/>
    <w:rsid w:val="000A116B"/>
    <w:rsid w:val="000A2D0A"/>
    <w:rsid w:val="000A2E3C"/>
    <w:rsid w:val="000A2ED2"/>
    <w:rsid w:val="000A350C"/>
    <w:rsid w:val="000A5047"/>
    <w:rsid w:val="000A7B96"/>
    <w:rsid w:val="000A7F57"/>
    <w:rsid w:val="000B1C39"/>
    <w:rsid w:val="000B59DF"/>
    <w:rsid w:val="000C284A"/>
    <w:rsid w:val="000C7D04"/>
    <w:rsid w:val="000D02BA"/>
    <w:rsid w:val="000D0A49"/>
    <w:rsid w:val="000D2B91"/>
    <w:rsid w:val="000D4CBC"/>
    <w:rsid w:val="000D6323"/>
    <w:rsid w:val="000D6367"/>
    <w:rsid w:val="000D6376"/>
    <w:rsid w:val="000D65E7"/>
    <w:rsid w:val="000D7ED9"/>
    <w:rsid w:val="000E0F95"/>
    <w:rsid w:val="000E3DE7"/>
    <w:rsid w:val="000E3F0A"/>
    <w:rsid w:val="000F031F"/>
    <w:rsid w:val="000F0DD2"/>
    <w:rsid w:val="000F1D8A"/>
    <w:rsid w:val="000F2676"/>
    <w:rsid w:val="000F3BE5"/>
    <w:rsid w:val="000F4122"/>
    <w:rsid w:val="000F5B81"/>
    <w:rsid w:val="000F63D1"/>
    <w:rsid w:val="000F6D39"/>
    <w:rsid w:val="001011AC"/>
    <w:rsid w:val="001045D5"/>
    <w:rsid w:val="001051A6"/>
    <w:rsid w:val="001064F4"/>
    <w:rsid w:val="00111D83"/>
    <w:rsid w:val="00112A6F"/>
    <w:rsid w:val="00122066"/>
    <w:rsid w:val="0012477E"/>
    <w:rsid w:val="001250F0"/>
    <w:rsid w:val="001352AE"/>
    <w:rsid w:val="00136863"/>
    <w:rsid w:val="00141169"/>
    <w:rsid w:val="00142105"/>
    <w:rsid w:val="001428D1"/>
    <w:rsid w:val="001441EE"/>
    <w:rsid w:val="00144A83"/>
    <w:rsid w:val="0015117A"/>
    <w:rsid w:val="0015149D"/>
    <w:rsid w:val="001531DB"/>
    <w:rsid w:val="00155F3D"/>
    <w:rsid w:val="0016135D"/>
    <w:rsid w:val="00161C25"/>
    <w:rsid w:val="00170EC3"/>
    <w:rsid w:val="001735AF"/>
    <w:rsid w:val="001768AB"/>
    <w:rsid w:val="00184752"/>
    <w:rsid w:val="00187B8E"/>
    <w:rsid w:val="00187C51"/>
    <w:rsid w:val="001949BD"/>
    <w:rsid w:val="00194ECA"/>
    <w:rsid w:val="00195BE1"/>
    <w:rsid w:val="00195E04"/>
    <w:rsid w:val="0019725E"/>
    <w:rsid w:val="001A0D86"/>
    <w:rsid w:val="001A0E20"/>
    <w:rsid w:val="001A1A7C"/>
    <w:rsid w:val="001A1D3D"/>
    <w:rsid w:val="001A203B"/>
    <w:rsid w:val="001A5886"/>
    <w:rsid w:val="001A6ABA"/>
    <w:rsid w:val="001B2D33"/>
    <w:rsid w:val="001B306C"/>
    <w:rsid w:val="001B71A4"/>
    <w:rsid w:val="001C2F30"/>
    <w:rsid w:val="001C3D5D"/>
    <w:rsid w:val="001C60FB"/>
    <w:rsid w:val="001D18D1"/>
    <w:rsid w:val="001D36F7"/>
    <w:rsid w:val="001D3769"/>
    <w:rsid w:val="001D3887"/>
    <w:rsid w:val="001D5FFE"/>
    <w:rsid w:val="001D7866"/>
    <w:rsid w:val="001E0160"/>
    <w:rsid w:val="001E243C"/>
    <w:rsid w:val="001E2D0F"/>
    <w:rsid w:val="001E3D20"/>
    <w:rsid w:val="001E6134"/>
    <w:rsid w:val="001F062A"/>
    <w:rsid w:val="001F2A8A"/>
    <w:rsid w:val="001F5BFA"/>
    <w:rsid w:val="001F5BFB"/>
    <w:rsid w:val="001F77C9"/>
    <w:rsid w:val="0020006D"/>
    <w:rsid w:val="0020110E"/>
    <w:rsid w:val="00204CDA"/>
    <w:rsid w:val="002129AC"/>
    <w:rsid w:val="002158FD"/>
    <w:rsid w:val="00220BA4"/>
    <w:rsid w:val="00222EBF"/>
    <w:rsid w:val="00224214"/>
    <w:rsid w:val="0022652B"/>
    <w:rsid w:val="00236F5B"/>
    <w:rsid w:val="002370C1"/>
    <w:rsid w:val="00240AD9"/>
    <w:rsid w:val="0024330A"/>
    <w:rsid w:val="0024394A"/>
    <w:rsid w:val="00245805"/>
    <w:rsid w:val="002464E6"/>
    <w:rsid w:val="00246FCF"/>
    <w:rsid w:val="00253E20"/>
    <w:rsid w:val="00256936"/>
    <w:rsid w:val="00256FF7"/>
    <w:rsid w:val="002648F3"/>
    <w:rsid w:val="0027030A"/>
    <w:rsid w:val="002774A2"/>
    <w:rsid w:val="00280C1E"/>
    <w:rsid w:val="00282329"/>
    <w:rsid w:val="002838C1"/>
    <w:rsid w:val="00285468"/>
    <w:rsid w:val="002947B1"/>
    <w:rsid w:val="002A3DA3"/>
    <w:rsid w:val="002B222D"/>
    <w:rsid w:val="002C17BC"/>
    <w:rsid w:val="002C4329"/>
    <w:rsid w:val="002C5905"/>
    <w:rsid w:val="002C7FA8"/>
    <w:rsid w:val="002D1516"/>
    <w:rsid w:val="002E013D"/>
    <w:rsid w:val="002F15C2"/>
    <w:rsid w:val="002F2CC3"/>
    <w:rsid w:val="002F465C"/>
    <w:rsid w:val="00300848"/>
    <w:rsid w:val="00306B8A"/>
    <w:rsid w:val="00307028"/>
    <w:rsid w:val="00310CAB"/>
    <w:rsid w:val="00312B94"/>
    <w:rsid w:val="00312C80"/>
    <w:rsid w:val="00313353"/>
    <w:rsid w:val="00313ECD"/>
    <w:rsid w:val="00316063"/>
    <w:rsid w:val="00325231"/>
    <w:rsid w:val="00325380"/>
    <w:rsid w:val="00327138"/>
    <w:rsid w:val="00331FA8"/>
    <w:rsid w:val="00332D6C"/>
    <w:rsid w:val="0033363D"/>
    <w:rsid w:val="00335370"/>
    <w:rsid w:val="003370B3"/>
    <w:rsid w:val="0034070C"/>
    <w:rsid w:val="00340E11"/>
    <w:rsid w:val="00342DB1"/>
    <w:rsid w:val="00345D16"/>
    <w:rsid w:val="00351C35"/>
    <w:rsid w:val="00372123"/>
    <w:rsid w:val="00377D4E"/>
    <w:rsid w:val="00377E96"/>
    <w:rsid w:val="00382884"/>
    <w:rsid w:val="0038399A"/>
    <w:rsid w:val="00385200"/>
    <w:rsid w:val="00386400"/>
    <w:rsid w:val="0039318E"/>
    <w:rsid w:val="003A3D62"/>
    <w:rsid w:val="003A7B9F"/>
    <w:rsid w:val="003B0896"/>
    <w:rsid w:val="003C3825"/>
    <w:rsid w:val="003C55C1"/>
    <w:rsid w:val="003C55DF"/>
    <w:rsid w:val="003D0CA9"/>
    <w:rsid w:val="003D1694"/>
    <w:rsid w:val="003D4820"/>
    <w:rsid w:val="003E34A9"/>
    <w:rsid w:val="003E4170"/>
    <w:rsid w:val="003E42F3"/>
    <w:rsid w:val="003E7110"/>
    <w:rsid w:val="003F21CF"/>
    <w:rsid w:val="003F3960"/>
    <w:rsid w:val="003F4814"/>
    <w:rsid w:val="00406417"/>
    <w:rsid w:val="00410906"/>
    <w:rsid w:val="004125DE"/>
    <w:rsid w:val="004132E3"/>
    <w:rsid w:val="00415355"/>
    <w:rsid w:val="004163C4"/>
    <w:rsid w:val="00420F76"/>
    <w:rsid w:val="0042411E"/>
    <w:rsid w:val="00427130"/>
    <w:rsid w:val="004320AF"/>
    <w:rsid w:val="004343EB"/>
    <w:rsid w:val="004347D4"/>
    <w:rsid w:val="00436F2E"/>
    <w:rsid w:val="00437A20"/>
    <w:rsid w:val="00442FFE"/>
    <w:rsid w:val="00443F7B"/>
    <w:rsid w:val="00452C54"/>
    <w:rsid w:val="00452EB5"/>
    <w:rsid w:val="0045340B"/>
    <w:rsid w:val="0045356B"/>
    <w:rsid w:val="0045473D"/>
    <w:rsid w:val="00456E8F"/>
    <w:rsid w:val="004575C0"/>
    <w:rsid w:val="004600D4"/>
    <w:rsid w:val="00461CBA"/>
    <w:rsid w:val="00462C32"/>
    <w:rsid w:val="00465AC9"/>
    <w:rsid w:val="004705D4"/>
    <w:rsid w:val="00473D45"/>
    <w:rsid w:val="0047715B"/>
    <w:rsid w:val="004802CE"/>
    <w:rsid w:val="0048403C"/>
    <w:rsid w:val="00490A12"/>
    <w:rsid w:val="004A7C88"/>
    <w:rsid w:val="004B3F46"/>
    <w:rsid w:val="004B5052"/>
    <w:rsid w:val="004B5E29"/>
    <w:rsid w:val="004B6208"/>
    <w:rsid w:val="004B6FA7"/>
    <w:rsid w:val="004C4434"/>
    <w:rsid w:val="004D1155"/>
    <w:rsid w:val="004D75F4"/>
    <w:rsid w:val="004E05CE"/>
    <w:rsid w:val="004E089C"/>
    <w:rsid w:val="004E3641"/>
    <w:rsid w:val="004E5700"/>
    <w:rsid w:val="004F0DE2"/>
    <w:rsid w:val="004F2516"/>
    <w:rsid w:val="004F7FAE"/>
    <w:rsid w:val="0050174A"/>
    <w:rsid w:val="00502BF9"/>
    <w:rsid w:val="00504B9F"/>
    <w:rsid w:val="0050594C"/>
    <w:rsid w:val="005105B0"/>
    <w:rsid w:val="00511F4E"/>
    <w:rsid w:val="00512B47"/>
    <w:rsid w:val="00512CFE"/>
    <w:rsid w:val="00516031"/>
    <w:rsid w:val="0051640C"/>
    <w:rsid w:val="00516934"/>
    <w:rsid w:val="00516F9D"/>
    <w:rsid w:val="00517159"/>
    <w:rsid w:val="00524532"/>
    <w:rsid w:val="005249D7"/>
    <w:rsid w:val="005302CC"/>
    <w:rsid w:val="00531338"/>
    <w:rsid w:val="005316CB"/>
    <w:rsid w:val="0053496C"/>
    <w:rsid w:val="005400E2"/>
    <w:rsid w:val="005407C3"/>
    <w:rsid w:val="00541561"/>
    <w:rsid w:val="0054539B"/>
    <w:rsid w:val="005463B2"/>
    <w:rsid w:val="0054670A"/>
    <w:rsid w:val="0054769D"/>
    <w:rsid w:val="00547DC4"/>
    <w:rsid w:val="00553757"/>
    <w:rsid w:val="005617E1"/>
    <w:rsid w:val="00567D92"/>
    <w:rsid w:val="00571E58"/>
    <w:rsid w:val="005776BA"/>
    <w:rsid w:val="00577B13"/>
    <w:rsid w:val="0058070A"/>
    <w:rsid w:val="00582C0D"/>
    <w:rsid w:val="00582D4A"/>
    <w:rsid w:val="00585C7C"/>
    <w:rsid w:val="00585E3E"/>
    <w:rsid w:val="0058603B"/>
    <w:rsid w:val="0058671D"/>
    <w:rsid w:val="00587A97"/>
    <w:rsid w:val="0059090F"/>
    <w:rsid w:val="00590D30"/>
    <w:rsid w:val="005917AD"/>
    <w:rsid w:val="00597127"/>
    <w:rsid w:val="005A1478"/>
    <w:rsid w:val="005A4E63"/>
    <w:rsid w:val="005A6539"/>
    <w:rsid w:val="005A7A43"/>
    <w:rsid w:val="005B62C0"/>
    <w:rsid w:val="005C2DDE"/>
    <w:rsid w:val="005C5C91"/>
    <w:rsid w:val="005C6D1A"/>
    <w:rsid w:val="005D1BAF"/>
    <w:rsid w:val="005E2FAD"/>
    <w:rsid w:val="005E4F03"/>
    <w:rsid w:val="005E7B5A"/>
    <w:rsid w:val="005F02B2"/>
    <w:rsid w:val="005F113E"/>
    <w:rsid w:val="005F2B8E"/>
    <w:rsid w:val="005F4C2E"/>
    <w:rsid w:val="005F6C94"/>
    <w:rsid w:val="00601A33"/>
    <w:rsid w:val="00602788"/>
    <w:rsid w:val="00604C12"/>
    <w:rsid w:val="006110FA"/>
    <w:rsid w:val="00611291"/>
    <w:rsid w:val="0061209B"/>
    <w:rsid w:val="00612868"/>
    <w:rsid w:val="006143B8"/>
    <w:rsid w:val="00617DCC"/>
    <w:rsid w:val="00621448"/>
    <w:rsid w:val="00626A4E"/>
    <w:rsid w:val="00630DF4"/>
    <w:rsid w:val="0063228F"/>
    <w:rsid w:val="00635C5F"/>
    <w:rsid w:val="00637181"/>
    <w:rsid w:val="00641C27"/>
    <w:rsid w:val="0064208B"/>
    <w:rsid w:val="00643729"/>
    <w:rsid w:val="00643EFE"/>
    <w:rsid w:val="00645AD9"/>
    <w:rsid w:val="00647ACE"/>
    <w:rsid w:val="00653C97"/>
    <w:rsid w:val="0065530E"/>
    <w:rsid w:val="00662C44"/>
    <w:rsid w:val="0066787A"/>
    <w:rsid w:val="00670BB1"/>
    <w:rsid w:val="00671C3C"/>
    <w:rsid w:val="006721D1"/>
    <w:rsid w:val="0067357F"/>
    <w:rsid w:val="00673AC3"/>
    <w:rsid w:val="00673CC1"/>
    <w:rsid w:val="0067591A"/>
    <w:rsid w:val="006840EA"/>
    <w:rsid w:val="00690B8F"/>
    <w:rsid w:val="00697973"/>
    <w:rsid w:val="006A0146"/>
    <w:rsid w:val="006A0657"/>
    <w:rsid w:val="006B0B60"/>
    <w:rsid w:val="006B1220"/>
    <w:rsid w:val="006B30B8"/>
    <w:rsid w:val="006B4313"/>
    <w:rsid w:val="006C1021"/>
    <w:rsid w:val="006C120B"/>
    <w:rsid w:val="006C18E9"/>
    <w:rsid w:val="006C1D9D"/>
    <w:rsid w:val="006D049D"/>
    <w:rsid w:val="006D372F"/>
    <w:rsid w:val="006D51A6"/>
    <w:rsid w:val="006E1C2D"/>
    <w:rsid w:val="006E2CEF"/>
    <w:rsid w:val="006E4247"/>
    <w:rsid w:val="006E4895"/>
    <w:rsid w:val="006F1EA2"/>
    <w:rsid w:val="006F299D"/>
    <w:rsid w:val="006F3C9C"/>
    <w:rsid w:val="006F402C"/>
    <w:rsid w:val="006F51E9"/>
    <w:rsid w:val="00705576"/>
    <w:rsid w:val="007064C6"/>
    <w:rsid w:val="00706DCC"/>
    <w:rsid w:val="00706DD2"/>
    <w:rsid w:val="00707B33"/>
    <w:rsid w:val="00711760"/>
    <w:rsid w:val="00711D3C"/>
    <w:rsid w:val="0071319F"/>
    <w:rsid w:val="00720C98"/>
    <w:rsid w:val="00722C81"/>
    <w:rsid w:val="00725A2A"/>
    <w:rsid w:val="00727A58"/>
    <w:rsid w:val="007310B4"/>
    <w:rsid w:val="00732375"/>
    <w:rsid w:val="0073611D"/>
    <w:rsid w:val="00750676"/>
    <w:rsid w:val="00750768"/>
    <w:rsid w:val="007507F0"/>
    <w:rsid w:val="00751678"/>
    <w:rsid w:val="0075406F"/>
    <w:rsid w:val="00754A49"/>
    <w:rsid w:val="00760D56"/>
    <w:rsid w:val="00764390"/>
    <w:rsid w:val="007648B0"/>
    <w:rsid w:val="00765A02"/>
    <w:rsid w:val="00771B92"/>
    <w:rsid w:val="00772709"/>
    <w:rsid w:val="00773450"/>
    <w:rsid w:val="00774A6B"/>
    <w:rsid w:val="00775066"/>
    <w:rsid w:val="0078542C"/>
    <w:rsid w:val="00785D04"/>
    <w:rsid w:val="007916FB"/>
    <w:rsid w:val="00791E15"/>
    <w:rsid w:val="007929C0"/>
    <w:rsid w:val="0079319F"/>
    <w:rsid w:val="007A1F60"/>
    <w:rsid w:val="007A309E"/>
    <w:rsid w:val="007A39CC"/>
    <w:rsid w:val="007A5FE6"/>
    <w:rsid w:val="007B005B"/>
    <w:rsid w:val="007B158C"/>
    <w:rsid w:val="007B2EBC"/>
    <w:rsid w:val="007B740F"/>
    <w:rsid w:val="007C4DCB"/>
    <w:rsid w:val="007D0BAF"/>
    <w:rsid w:val="007D0FC7"/>
    <w:rsid w:val="007D10D9"/>
    <w:rsid w:val="007D4FD5"/>
    <w:rsid w:val="007D6BEC"/>
    <w:rsid w:val="007E391B"/>
    <w:rsid w:val="007E4B47"/>
    <w:rsid w:val="007F296C"/>
    <w:rsid w:val="00800222"/>
    <w:rsid w:val="0080503B"/>
    <w:rsid w:val="00807A28"/>
    <w:rsid w:val="00810214"/>
    <w:rsid w:val="00811511"/>
    <w:rsid w:val="008202A5"/>
    <w:rsid w:val="008231D0"/>
    <w:rsid w:val="0082499D"/>
    <w:rsid w:val="008275A0"/>
    <w:rsid w:val="008314FA"/>
    <w:rsid w:val="00831841"/>
    <w:rsid w:val="00831C61"/>
    <w:rsid w:val="00832941"/>
    <w:rsid w:val="00833BC6"/>
    <w:rsid w:val="008347B6"/>
    <w:rsid w:val="00836EA6"/>
    <w:rsid w:val="00841214"/>
    <w:rsid w:val="00841835"/>
    <w:rsid w:val="00845DED"/>
    <w:rsid w:val="0085153A"/>
    <w:rsid w:val="00870422"/>
    <w:rsid w:val="008711BA"/>
    <w:rsid w:val="00872670"/>
    <w:rsid w:val="0087512A"/>
    <w:rsid w:val="00876C92"/>
    <w:rsid w:val="00877C58"/>
    <w:rsid w:val="00880AB3"/>
    <w:rsid w:val="00887746"/>
    <w:rsid w:val="00887CB4"/>
    <w:rsid w:val="00890B93"/>
    <w:rsid w:val="00892034"/>
    <w:rsid w:val="00896233"/>
    <w:rsid w:val="008A22AC"/>
    <w:rsid w:val="008A3572"/>
    <w:rsid w:val="008B1323"/>
    <w:rsid w:val="008B4F58"/>
    <w:rsid w:val="008B5DD8"/>
    <w:rsid w:val="008B5EDB"/>
    <w:rsid w:val="008C0130"/>
    <w:rsid w:val="008C5D17"/>
    <w:rsid w:val="008D7A44"/>
    <w:rsid w:val="008F0186"/>
    <w:rsid w:val="008F070A"/>
    <w:rsid w:val="008F0AFB"/>
    <w:rsid w:val="008F1633"/>
    <w:rsid w:val="008F4EE8"/>
    <w:rsid w:val="009027C3"/>
    <w:rsid w:val="0090670D"/>
    <w:rsid w:val="00906801"/>
    <w:rsid w:val="00911F73"/>
    <w:rsid w:val="00912A00"/>
    <w:rsid w:val="00913CC4"/>
    <w:rsid w:val="00914FCF"/>
    <w:rsid w:val="00917ACF"/>
    <w:rsid w:val="009261E9"/>
    <w:rsid w:val="00933E1F"/>
    <w:rsid w:val="00935CA2"/>
    <w:rsid w:val="00936CF7"/>
    <w:rsid w:val="00940BDC"/>
    <w:rsid w:val="00942795"/>
    <w:rsid w:val="00944CD9"/>
    <w:rsid w:val="00944FA5"/>
    <w:rsid w:val="00945E2A"/>
    <w:rsid w:val="009502BF"/>
    <w:rsid w:val="0095123C"/>
    <w:rsid w:val="0095150D"/>
    <w:rsid w:val="00951898"/>
    <w:rsid w:val="00951BF4"/>
    <w:rsid w:val="00952A79"/>
    <w:rsid w:val="00956033"/>
    <w:rsid w:val="0095628D"/>
    <w:rsid w:val="009572AA"/>
    <w:rsid w:val="0096215E"/>
    <w:rsid w:val="00967FC9"/>
    <w:rsid w:val="00971578"/>
    <w:rsid w:val="00972C64"/>
    <w:rsid w:val="009734DD"/>
    <w:rsid w:val="00975DE8"/>
    <w:rsid w:val="00976F01"/>
    <w:rsid w:val="009773C2"/>
    <w:rsid w:val="00977DC5"/>
    <w:rsid w:val="00980911"/>
    <w:rsid w:val="009819F8"/>
    <w:rsid w:val="00983C87"/>
    <w:rsid w:val="00985DD1"/>
    <w:rsid w:val="00990F23"/>
    <w:rsid w:val="009930E2"/>
    <w:rsid w:val="00995F9F"/>
    <w:rsid w:val="00996954"/>
    <w:rsid w:val="009969C7"/>
    <w:rsid w:val="00996B41"/>
    <w:rsid w:val="009974F6"/>
    <w:rsid w:val="009A21A8"/>
    <w:rsid w:val="009A316C"/>
    <w:rsid w:val="009A560B"/>
    <w:rsid w:val="009C1997"/>
    <w:rsid w:val="009C6778"/>
    <w:rsid w:val="009C67E7"/>
    <w:rsid w:val="009D3AE5"/>
    <w:rsid w:val="009D5A0C"/>
    <w:rsid w:val="009D70C2"/>
    <w:rsid w:val="009E166F"/>
    <w:rsid w:val="009E38BE"/>
    <w:rsid w:val="009E4229"/>
    <w:rsid w:val="009F045A"/>
    <w:rsid w:val="009F1E0D"/>
    <w:rsid w:val="009F2B76"/>
    <w:rsid w:val="009F57FD"/>
    <w:rsid w:val="009F65B0"/>
    <w:rsid w:val="00A02E9E"/>
    <w:rsid w:val="00A068A7"/>
    <w:rsid w:val="00A07A14"/>
    <w:rsid w:val="00A07A49"/>
    <w:rsid w:val="00A10800"/>
    <w:rsid w:val="00A116FF"/>
    <w:rsid w:val="00A12090"/>
    <w:rsid w:val="00A1496A"/>
    <w:rsid w:val="00A2454B"/>
    <w:rsid w:val="00A32822"/>
    <w:rsid w:val="00A338A0"/>
    <w:rsid w:val="00A33BBE"/>
    <w:rsid w:val="00A36392"/>
    <w:rsid w:val="00A4047C"/>
    <w:rsid w:val="00A41586"/>
    <w:rsid w:val="00A4600F"/>
    <w:rsid w:val="00A476E3"/>
    <w:rsid w:val="00A47967"/>
    <w:rsid w:val="00A50133"/>
    <w:rsid w:val="00A55779"/>
    <w:rsid w:val="00A61803"/>
    <w:rsid w:val="00A62643"/>
    <w:rsid w:val="00A62C5E"/>
    <w:rsid w:val="00A72CDB"/>
    <w:rsid w:val="00A744AF"/>
    <w:rsid w:val="00A763D8"/>
    <w:rsid w:val="00A76E1B"/>
    <w:rsid w:val="00A82345"/>
    <w:rsid w:val="00A84918"/>
    <w:rsid w:val="00A86E97"/>
    <w:rsid w:val="00A872E8"/>
    <w:rsid w:val="00A97BA8"/>
    <w:rsid w:val="00AA0A60"/>
    <w:rsid w:val="00AA3763"/>
    <w:rsid w:val="00AA4FDB"/>
    <w:rsid w:val="00AA5C64"/>
    <w:rsid w:val="00AA7FFE"/>
    <w:rsid w:val="00AB1BC0"/>
    <w:rsid w:val="00AB2522"/>
    <w:rsid w:val="00AB26DA"/>
    <w:rsid w:val="00AB4D67"/>
    <w:rsid w:val="00AB4EE5"/>
    <w:rsid w:val="00AB58F2"/>
    <w:rsid w:val="00AB61EB"/>
    <w:rsid w:val="00AC21BF"/>
    <w:rsid w:val="00AC353C"/>
    <w:rsid w:val="00AC4E6F"/>
    <w:rsid w:val="00AD7768"/>
    <w:rsid w:val="00AD78FD"/>
    <w:rsid w:val="00AE4030"/>
    <w:rsid w:val="00AE410E"/>
    <w:rsid w:val="00AE6171"/>
    <w:rsid w:val="00AE69F0"/>
    <w:rsid w:val="00AE7578"/>
    <w:rsid w:val="00AF4397"/>
    <w:rsid w:val="00AF4814"/>
    <w:rsid w:val="00B01F45"/>
    <w:rsid w:val="00B02210"/>
    <w:rsid w:val="00B022AD"/>
    <w:rsid w:val="00B04001"/>
    <w:rsid w:val="00B042F0"/>
    <w:rsid w:val="00B05FE6"/>
    <w:rsid w:val="00B11346"/>
    <w:rsid w:val="00B13DED"/>
    <w:rsid w:val="00B1713B"/>
    <w:rsid w:val="00B21462"/>
    <w:rsid w:val="00B21822"/>
    <w:rsid w:val="00B22457"/>
    <w:rsid w:val="00B23A01"/>
    <w:rsid w:val="00B23CBF"/>
    <w:rsid w:val="00B277E6"/>
    <w:rsid w:val="00B31928"/>
    <w:rsid w:val="00B363BE"/>
    <w:rsid w:val="00B42BD7"/>
    <w:rsid w:val="00B447B3"/>
    <w:rsid w:val="00B45C36"/>
    <w:rsid w:val="00B47BAB"/>
    <w:rsid w:val="00B523E0"/>
    <w:rsid w:val="00B5797C"/>
    <w:rsid w:val="00B66004"/>
    <w:rsid w:val="00B751EF"/>
    <w:rsid w:val="00B81E87"/>
    <w:rsid w:val="00B842BA"/>
    <w:rsid w:val="00B85B71"/>
    <w:rsid w:val="00B91239"/>
    <w:rsid w:val="00B9322C"/>
    <w:rsid w:val="00B934C4"/>
    <w:rsid w:val="00B95313"/>
    <w:rsid w:val="00B96D96"/>
    <w:rsid w:val="00BA0786"/>
    <w:rsid w:val="00BA2E32"/>
    <w:rsid w:val="00BA6602"/>
    <w:rsid w:val="00BA662E"/>
    <w:rsid w:val="00BB0B22"/>
    <w:rsid w:val="00BB64B2"/>
    <w:rsid w:val="00BB69EE"/>
    <w:rsid w:val="00BC0DA9"/>
    <w:rsid w:val="00BC25A4"/>
    <w:rsid w:val="00BC2B99"/>
    <w:rsid w:val="00BC4F3C"/>
    <w:rsid w:val="00BD06B5"/>
    <w:rsid w:val="00BD12BC"/>
    <w:rsid w:val="00BD1F3C"/>
    <w:rsid w:val="00BD2129"/>
    <w:rsid w:val="00BD5170"/>
    <w:rsid w:val="00BD6C62"/>
    <w:rsid w:val="00BE0A82"/>
    <w:rsid w:val="00BE0B63"/>
    <w:rsid w:val="00BE276F"/>
    <w:rsid w:val="00BF1034"/>
    <w:rsid w:val="00BF3EF3"/>
    <w:rsid w:val="00BF562A"/>
    <w:rsid w:val="00C04437"/>
    <w:rsid w:val="00C068D7"/>
    <w:rsid w:val="00C07323"/>
    <w:rsid w:val="00C0793C"/>
    <w:rsid w:val="00C07CE5"/>
    <w:rsid w:val="00C107D6"/>
    <w:rsid w:val="00C10D19"/>
    <w:rsid w:val="00C16F4B"/>
    <w:rsid w:val="00C23B23"/>
    <w:rsid w:val="00C24A00"/>
    <w:rsid w:val="00C27D74"/>
    <w:rsid w:val="00C307E0"/>
    <w:rsid w:val="00C321BA"/>
    <w:rsid w:val="00C3557D"/>
    <w:rsid w:val="00C35DA1"/>
    <w:rsid w:val="00C4021E"/>
    <w:rsid w:val="00C42DD4"/>
    <w:rsid w:val="00C43800"/>
    <w:rsid w:val="00C44634"/>
    <w:rsid w:val="00C4560D"/>
    <w:rsid w:val="00C500CC"/>
    <w:rsid w:val="00C51AA8"/>
    <w:rsid w:val="00C52B8D"/>
    <w:rsid w:val="00C54044"/>
    <w:rsid w:val="00C5780F"/>
    <w:rsid w:val="00C60115"/>
    <w:rsid w:val="00C6160F"/>
    <w:rsid w:val="00C61C1E"/>
    <w:rsid w:val="00C74308"/>
    <w:rsid w:val="00C7666D"/>
    <w:rsid w:val="00C76761"/>
    <w:rsid w:val="00C7706C"/>
    <w:rsid w:val="00C813EA"/>
    <w:rsid w:val="00C832E1"/>
    <w:rsid w:val="00C87ECE"/>
    <w:rsid w:val="00C87EFF"/>
    <w:rsid w:val="00C94BDA"/>
    <w:rsid w:val="00C960BE"/>
    <w:rsid w:val="00CA1388"/>
    <w:rsid w:val="00CA1B0F"/>
    <w:rsid w:val="00CA22B3"/>
    <w:rsid w:val="00CA269D"/>
    <w:rsid w:val="00CA41F7"/>
    <w:rsid w:val="00CA616B"/>
    <w:rsid w:val="00CB335F"/>
    <w:rsid w:val="00CB6146"/>
    <w:rsid w:val="00CB7469"/>
    <w:rsid w:val="00CC2C73"/>
    <w:rsid w:val="00CC382C"/>
    <w:rsid w:val="00CD2081"/>
    <w:rsid w:val="00CD218D"/>
    <w:rsid w:val="00CD3637"/>
    <w:rsid w:val="00CD4C62"/>
    <w:rsid w:val="00CD4F46"/>
    <w:rsid w:val="00CD58EB"/>
    <w:rsid w:val="00CD5E81"/>
    <w:rsid w:val="00CD6A6E"/>
    <w:rsid w:val="00CF05E2"/>
    <w:rsid w:val="00CF2AB1"/>
    <w:rsid w:val="00CF57F2"/>
    <w:rsid w:val="00CF6B98"/>
    <w:rsid w:val="00D060B4"/>
    <w:rsid w:val="00D0660C"/>
    <w:rsid w:val="00D0748A"/>
    <w:rsid w:val="00D16290"/>
    <w:rsid w:val="00D2138C"/>
    <w:rsid w:val="00D21711"/>
    <w:rsid w:val="00D22ACD"/>
    <w:rsid w:val="00D2384F"/>
    <w:rsid w:val="00D25790"/>
    <w:rsid w:val="00D275EE"/>
    <w:rsid w:val="00D33070"/>
    <w:rsid w:val="00D33BE3"/>
    <w:rsid w:val="00D36A0F"/>
    <w:rsid w:val="00D463E8"/>
    <w:rsid w:val="00D46ACB"/>
    <w:rsid w:val="00D47A32"/>
    <w:rsid w:val="00D501AD"/>
    <w:rsid w:val="00D51E79"/>
    <w:rsid w:val="00D53FDA"/>
    <w:rsid w:val="00D558BF"/>
    <w:rsid w:val="00D608AA"/>
    <w:rsid w:val="00D60FD8"/>
    <w:rsid w:val="00D612EE"/>
    <w:rsid w:val="00D6271E"/>
    <w:rsid w:val="00D652BA"/>
    <w:rsid w:val="00D67626"/>
    <w:rsid w:val="00D67A44"/>
    <w:rsid w:val="00D70A30"/>
    <w:rsid w:val="00D71C86"/>
    <w:rsid w:val="00D72096"/>
    <w:rsid w:val="00D7564F"/>
    <w:rsid w:val="00D77FB3"/>
    <w:rsid w:val="00D80C3F"/>
    <w:rsid w:val="00D831C2"/>
    <w:rsid w:val="00D8351D"/>
    <w:rsid w:val="00D850ED"/>
    <w:rsid w:val="00D878D4"/>
    <w:rsid w:val="00D93EAC"/>
    <w:rsid w:val="00D95C6C"/>
    <w:rsid w:val="00DA03DA"/>
    <w:rsid w:val="00DA14BB"/>
    <w:rsid w:val="00DA484D"/>
    <w:rsid w:val="00DA5404"/>
    <w:rsid w:val="00DA7C7C"/>
    <w:rsid w:val="00DB0675"/>
    <w:rsid w:val="00DB0F5B"/>
    <w:rsid w:val="00DC06F3"/>
    <w:rsid w:val="00DC1218"/>
    <w:rsid w:val="00DC7138"/>
    <w:rsid w:val="00DC7328"/>
    <w:rsid w:val="00DD7A60"/>
    <w:rsid w:val="00DE6AB6"/>
    <w:rsid w:val="00DE7739"/>
    <w:rsid w:val="00DE7958"/>
    <w:rsid w:val="00DF4DC6"/>
    <w:rsid w:val="00E028DC"/>
    <w:rsid w:val="00E061B9"/>
    <w:rsid w:val="00E07F57"/>
    <w:rsid w:val="00E17439"/>
    <w:rsid w:val="00E215E0"/>
    <w:rsid w:val="00E25486"/>
    <w:rsid w:val="00E359E1"/>
    <w:rsid w:val="00E42547"/>
    <w:rsid w:val="00E46136"/>
    <w:rsid w:val="00E510B2"/>
    <w:rsid w:val="00E61A46"/>
    <w:rsid w:val="00E62DFF"/>
    <w:rsid w:val="00E6511B"/>
    <w:rsid w:val="00E717DB"/>
    <w:rsid w:val="00E718BF"/>
    <w:rsid w:val="00E72ACF"/>
    <w:rsid w:val="00E8465C"/>
    <w:rsid w:val="00E8536F"/>
    <w:rsid w:val="00E86158"/>
    <w:rsid w:val="00E90569"/>
    <w:rsid w:val="00E95817"/>
    <w:rsid w:val="00E976FB"/>
    <w:rsid w:val="00EA069D"/>
    <w:rsid w:val="00EA2EA5"/>
    <w:rsid w:val="00EA5A69"/>
    <w:rsid w:val="00EA6238"/>
    <w:rsid w:val="00EA70BD"/>
    <w:rsid w:val="00EA7B31"/>
    <w:rsid w:val="00EB1732"/>
    <w:rsid w:val="00EB17E0"/>
    <w:rsid w:val="00EB2101"/>
    <w:rsid w:val="00EB5D5C"/>
    <w:rsid w:val="00EC3A2D"/>
    <w:rsid w:val="00EC749A"/>
    <w:rsid w:val="00ED0F96"/>
    <w:rsid w:val="00ED20A7"/>
    <w:rsid w:val="00ED39D7"/>
    <w:rsid w:val="00ED4809"/>
    <w:rsid w:val="00ED6A6B"/>
    <w:rsid w:val="00ED6AA2"/>
    <w:rsid w:val="00EE44AB"/>
    <w:rsid w:val="00EE639B"/>
    <w:rsid w:val="00EE67C9"/>
    <w:rsid w:val="00F00ADF"/>
    <w:rsid w:val="00F01FE8"/>
    <w:rsid w:val="00F05A98"/>
    <w:rsid w:val="00F1276E"/>
    <w:rsid w:val="00F14BA0"/>
    <w:rsid w:val="00F14E84"/>
    <w:rsid w:val="00F21424"/>
    <w:rsid w:val="00F21BF2"/>
    <w:rsid w:val="00F21E33"/>
    <w:rsid w:val="00F22769"/>
    <w:rsid w:val="00F23939"/>
    <w:rsid w:val="00F23EC7"/>
    <w:rsid w:val="00F24F60"/>
    <w:rsid w:val="00F31B19"/>
    <w:rsid w:val="00F33692"/>
    <w:rsid w:val="00F33E35"/>
    <w:rsid w:val="00F373E9"/>
    <w:rsid w:val="00F376A1"/>
    <w:rsid w:val="00F42C24"/>
    <w:rsid w:val="00F43AF4"/>
    <w:rsid w:val="00F473B6"/>
    <w:rsid w:val="00F5263D"/>
    <w:rsid w:val="00F5370A"/>
    <w:rsid w:val="00F53C2D"/>
    <w:rsid w:val="00F62FCA"/>
    <w:rsid w:val="00F651D5"/>
    <w:rsid w:val="00F654C6"/>
    <w:rsid w:val="00F67097"/>
    <w:rsid w:val="00F67E43"/>
    <w:rsid w:val="00F70067"/>
    <w:rsid w:val="00F715CF"/>
    <w:rsid w:val="00F71D4A"/>
    <w:rsid w:val="00F7654E"/>
    <w:rsid w:val="00F77BB9"/>
    <w:rsid w:val="00F81743"/>
    <w:rsid w:val="00F90550"/>
    <w:rsid w:val="00F941DF"/>
    <w:rsid w:val="00F9602D"/>
    <w:rsid w:val="00F979F5"/>
    <w:rsid w:val="00FA2DF3"/>
    <w:rsid w:val="00FA4A1C"/>
    <w:rsid w:val="00FA6C45"/>
    <w:rsid w:val="00FB359A"/>
    <w:rsid w:val="00FB3CB7"/>
    <w:rsid w:val="00FB6D7C"/>
    <w:rsid w:val="00FC04D0"/>
    <w:rsid w:val="00FC3B7B"/>
    <w:rsid w:val="00FC5A6E"/>
    <w:rsid w:val="00FD1238"/>
    <w:rsid w:val="00FD1A8B"/>
    <w:rsid w:val="00FD38D7"/>
    <w:rsid w:val="00FD7D7D"/>
    <w:rsid w:val="00FE2167"/>
    <w:rsid w:val="00FE3D5F"/>
    <w:rsid w:val="00FF0F9B"/>
    <w:rsid w:val="00FF59D1"/>
    <w:rsid w:val="1CBE51EC"/>
    <w:rsid w:val="31EE203A"/>
    <w:rsid w:val="39D43083"/>
    <w:rsid w:val="5470322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3BAE3B"/>
  <w15:docId w15:val="{A0D7903A-6318-4312-A6E0-9BE77EF2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kern w:val="2"/>
      <w:sz w:val="22"/>
      <w:szCs w:val="22"/>
      <w:lang w:val="vi-VN"/>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ntstyle01">
    <w:name w:val="fontstyle01"/>
    <w:basedOn w:val="DefaultParagraphFont"/>
    <w:qFormat/>
    <w:rPr>
      <w:rFonts w:ascii="TimesNewRomanPSMT" w:hAnsi="TimesNewRomanPSMT" w:hint="default"/>
      <w:color w:val="000000"/>
      <w:sz w:val="28"/>
      <w:szCs w:val="28"/>
    </w:rPr>
  </w:style>
  <w:style w:type="paragraph" w:styleId="Header">
    <w:name w:val="header"/>
    <w:basedOn w:val="Normal"/>
    <w:link w:val="HeaderChar"/>
    <w:uiPriority w:val="99"/>
    <w:unhideWhenUsed/>
    <w:rsid w:val="006128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868"/>
    <w:rPr>
      <w:rFonts w:asciiTheme="minorHAnsi" w:eastAsiaTheme="minorHAnsi" w:hAnsiTheme="minorHAnsi" w:cstheme="minorBidi"/>
      <w:kern w:val="2"/>
      <w:sz w:val="22"/>
      <w:szCs w:val="22"/>
      <w:lang w:val="vi-VN"/>
      <w14:ligatures w14:val="standardContextual"/>
    </w:rPr>
  </w:style>
  <w:style w:type="paragraph" w:styleId="Footer">
    <w:name w:val="footer"/>
    <w:basedOn w:val="Normal"/>
    <w:link w:val="FooterChar"/>
    <w:uiPriority w:val="99"/>
    <w:unhideWhenUsed/>
    <w:rsid w:val="006128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2868"/>
    <w:rPr>
      <w:rFonts w:asciiTheme="minorHAnsi" w:eastAsiaTheme="minorHAnsi" w:hAnsiTheme="minorHAnsi" w:cstheme="minorBidi"/>
      <w:kern w:val="2"/>
      <w:sz w:val="22"/>
      <w:szCs w:val="22"/>
      <w:lang w:val="vi-VN"/>
      <w14:ligatures w14:val="standardContextual"/>
    </w:rPr>
  </w:style>
  <w:style w:type="character" w:styleId="Hyperlink">
    <w:name w:val="Hyperlink"/>
    <w:basedOn w:val="DefaultParagraphFont"/>
    <w:uiPriority w:val="99"/>
    <w:unhideWhenUsed/>
    <w:rsid w:val="00EA70BD"/>
    <w:rPr>
      <w:color w:val="0563C1" w:themeColor="hyperlink"/>
      <w:u w:val="single"/>
    </w:rPr>
  </w:style>
  <w:style w:type="character" w:customStyle="1" w:styleId="UnresolvedMention1">
    <w:name w:val="Unresolved Mention1"/>
    <w:basedOn w:val="DefaultParagraphFont"/>
    <w:uiPriority w:val="99"/>
    <w:semiHidden/>
    <w:unhideWhenUsed/>
    <w:rsid w:val="00EA70BD"/>
    <w:rPr>
      <w:color w:val="605E5C"/>
      <w:shd w:val="clear" w:color="auto" w:fill="E1DFDD"/>
    </w:rPr>
  </w:style>
  <w:style w:type="paragraph" w:styleId="NormalWeb">
    <w:name w:val="Normal (Web)"/>
    <w:aliases w:val="Char Char Char,Char Char, Char Char Char, Char Char,Char Char Char Char Char Char Char Char Char Char,Char Char Char Char Char Char Char Char Char Char Char,Обычный (веб)1,Обычный (веб) Знак,Обычный (веб) Знак1,Обычный (веб) Знак Зна,Char8"/>
    <w:basedOn w:val="Normal"/>
    <w:link w:val="NormalWebChar"/>
    <w:uiPriority w:val="99"/>
    <w:unhideWhenUsed/>
    <w:qFormat/>
    <w:rsid w:val="00B1713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NormalWebChar">
    <w:name w:val="Normal (Web) Char"/>
    <w:aliases w:val="Char Char Char Char,Char Char Char1, Char Char Char Char, Char Char Char1,Char Char Char Char Char Char Char Char Char Char Char1,Char Char Char Char Char Char Char Char Char Char Char Char,Обычный (веб)1 Char,Обычный (веб) Знак Char"/>
    <w:link w:val="NormalWeb"/>
    <w:uiPriority w:val="99"/>
    <w:locked/>
    <w:rsid w:val="00B1713B"/>
    <w:rPr>
      <w:rFonts w:eastAsia="Times New Roman"/>
      <w:sz w:val="24"/>
      <w:szCs w:val="24"/>
    </w:rPr>
  </w:style>
  <w:style w:type="character" w:customStyle="1" w:styleId="UnresolvedMention2">
    <w:name w:val="Unresolved Mention2"/>
    <w:basedOn w:val="DefaultParagraphFont"/>
    <w:uiPriority w:val="99"/>
    <w:semiHidden/>
    <w:unhideWhenUsed/>
    <w:rsid w:val="00775066"/>
    <w:rPr>
      <w:color w:val="605E5C"/>
      <w:shd w:val="clear" w:color="auto" w:fill="E1DFDD"/>
    </w:rPr>
  </w:style>
  <w:style w:type="table" w:customStyle="1" w:styleId="TableGrid1">
    <w:name w:val="Table Grid1"/>
    <w:basedOn w:val="TableNormal"/>
    <w:next w:val="TableGrid"/>
    <w:rsid w:val="008B4F58"/>
    <w:pPr>
      <w:suppressAutoHyphens/>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55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20282">
      <w:bodyDiv w:val="1"/>
      <w:marLeft w:val="0"/>
      <w:marRight w:val="0"/>
      <w:marTop w:val="0"/>
      <w:marBottom w:val="0"/>
      <w:divBdr>
        <w:top w:val="none" w:sz="0" w:space="0" w:color="auto"/>
        <w:left w:val="none" w:sz="0" w:space="0" w:color="auto"/>
        <w:bottom w:val="none" w:sz="0" w:space="0" w:color="auto"/>
        <w:right w:val="none" w:sz="0" w:space="0" w:color="auto"/>
      </w:divBdr>
    </w:div>
    <w:div w:id="714045424">
      <w:bodyDiv w:val="1"/>
      <w:marLeft w:val="0"/>
      <w:marRight w:val="0"/>
      <w:marTop w:val="0"/>
      <w:marBottom w:val="0"/>
      <w:divBdr>
        <w:top w:val="none" w:sz="0" w:space="0" w:color="auto"/>
        <w:left w:val="none" w:sz="0" w:space="0" w:color="auto"/>
        <w:bottom w:val="none" w:sz="0" w:space="0" w:color="auto"/>
        <w:right w:val="none" w:sz="0" w:space="0" w:color="auto"/>
      </w:divBdr>
    </w:div>
    <w:div w:id="1405645495">
      <w:bodyDiv w:val="1"/>
      <w:marLeft w:val="0"/>
      <w:marRight w:val="0"/>
      <w:marTop w:val="0"/>
      <w:marBottom w:val="0"/>
      <w:divBdr>
        <w:top w:val="none" w:sz="0" w:space="0" w:color="auto"/>
        <w:left w:val="none" w:sz="0" w:space="0" w:color="auto"/>
        <w:bottom w:val="none" w:sz="0" w:space="0" w:color="auto"/>
        <w:right w:val="none" w:sz="0" w:space="0" w:color="auto"/>
      </w:divBdr>
    </w:div>
    <w:div w:id="214361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18E1706-DF93-4CE2-9C24-46A719C3F5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TUONGVD</dc:creator>
  <cp:lastModifiedBy>Administrator</cp:lastModifiedBy>
  <cp:revision>264</cp:revision>
  <dcterms:created xsi:type="dcterms:W3CDTF">2026-07-20T01:51:00Z</dcterms:created>
  <dcterms:modified xsi:type="dcterms:W3CDTF">2026-09-03T08:40:00Z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00B9E82DFB6744B984C78EC9333B408A_12</vt:lpwstr>
  </property>
</Properties>
</file>